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9C648" w14:textId="77777777" w:rsidR="000143DC" w:rsidRDefault="00880E51">
      <w:pPr>
        <w:jc w:val="center"/>
        <w:rPr>
          <w:sz w:val="32"/>
        </w:rPr>
      </w:pPr>
      <w:r>
        <w:rPr>
          <w:noProof/>
          <w:sz w:val="32"/>
          <w:lang w:eastAsia="en-GB"/>
        </w:rPr>
        <mc:AlternateContent>
          <mc:Choice Requires="wps">
            <w:drawing>
              <wp:anchor distT="0" distB="0" distL="114300" distR="114300" simplePos="0" relativeHeight="251662336" behindDoc="0" locked="0" layoutInCell="1" allowOverlap="1" wp14:anchorId="3F6EB126" wp14:editId="148EE6CF">
                <wp:simplePos x="0" y="0"/>
                <wp:positionH relativeFrom="margin">
                  <wp:align>left</wp:align>
                </wp:positionH>
                <wp:positionV relativeFrom="paragraph">
                  <wp:posOffset>17145</wp:posOffset>
                </wp:positionV>
                <wp:extent cx="5943600" cy="2095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43600" cy="2095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B3022" w14:textId="77777777" w:rsidR="000143DC" w:rsidRDefault="0012134B">
                            <w:pPr>
                              <w:jc w:val="center"/>
                              <w:rPr>
                                <w:sz w:val="96"/>
                              </w:rPr>
                            </w:pPr>
                            <w:r>
                              <w:rPr>
                                <w:sz w:val="96"/>
                              </w:rPr>
                              <w:t>LISNEAL COLLEGE</w:t>
                            </w:r>
                            <w:r w:rsidR="00880E51">
                              <w:rPr>
                                <w:sz w:val="96"/>
                              </w:rPr>
                              <w:t xml:space="preserve"> </w:t>
                            </w:r>
                            <w:r w:rsidR="00880E51" w:rsidRPr="00880E51">
                              <w:rPr>
                                <w:sz w:val="96"/>
                              </w:rPr>
                              <w:t>MAIDEN CITY SOCCER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35pt;width:468pt;height:1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" fillcolor="white [3201]" stroked="f" strokeweight=".5pt">
                <v:textbox>
                  <w:txbxContent>
                    <w:p w:rsidR="000143DC" w:rsidRDefault="0012134B">
                      <w:pPr>
                        <w:jc w:val="center"/>
                        <w:rPr>
                          <w:sz w:val="96"/>
                        </w:rPr>
                      </w:pPr>
                      <w:r>
                        <w:rPr>
                          <w:sz w:val="96"/>
                        </w:rPr>
                        <w:t>LISNEAL COLLEGE</w:t>
                      </w:r>
                      <w:r w:rsidR="00880E51">
                        <w:rPr>
                          <w:sz w:val="96"/>
                        </w:rPr>
                        <w:t xml:space="preserve"> </w:t>
                      </w:r>
                      <w:r w:rsidR="00880E51" w:rsidRPr="00880E51">
                        <w:rPr>
                          <w:sz w:val="96"/>
                        </w:rPr>
                        <w:t>MAIDEN CITY SOCCER</w:t>
                      </w:r>
                    </w:p>
                  </w:txbxContent>
                </v:textbox>
                <w10:wrap anchorx="margin"/>
              </v:shape>
            </w:pict>
          </mc:Fallback>
        </mc:AlternateContent>
      </w:r>
      <w:r w:rsidR="0012134B">
        <w:rPr>
          <w:noProof/>
          <w:sz w:val="32"/>
          <w:lang w:eastAsia="en-GB"/>
        </w:rPr>
        <mc:AlternateContent>
          <mc:Choice Requires="wps">
            <w:drawing>
              <wp:anchor distT="0" distB="0" distL="114300" distR="114300" simplePos="0" relativeHeight="251658239" behindDoc="0" locked="0" layoutInCell="1" allowOverlap="1" wp14:anchorId="49394B2C" wp14:editId="3605A4C3">
                <wp:simplePos x="0" y="0"/>
                <wp:positionH relativeFrom="column">
                  <wp:posOffset>-612475</wp:posOffset>
                </wp:positionH>
                <wp:positionV relativeFrom="paragraph">
                  <wp:posOffset>-225114</wp:posOffset>
                </wp:positionV>
                <wp:extent cx="6840748" cy="9877149"/>
                <wp:effectExtent l="0" t="0" r="17780" b="10160"/>
                <wp:wrapNone/>
                <wp:docPr id="5" name="Rectangle 5"/>
                <wp:cNvGraphicFramePr/>
                <a:graphic xmlns:a="http://schemas.openxmlformats.org/drawingml/2006/main">
                  <a:graphicData uri="http://schemas.microsoft.com/office/word/2010/wordprocessingShape">
                    <wps:wsp>
                      <wps:cNvSpPr/>
                      <wps:spPr>
                        <a:xfrm>
                          <a:off x="0" y="0"/>
                          <a:ext cx="6840748" cy="98771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56A8C" id="Rectangle 5" o:spid="_x0000_s1026" style="position:absolute;margin-left:-48.25pt;margin-top:-17.75pt;width:538.65pt;height:777.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" fillcolor="white [3201]" strokecolor="black [3200]" strokeweight="2pt"/>
            </w:pict>
          </mc:Fallback>
        </mc:AlternateContent>
      </w:r>
    </w:p>
    <w:p w14:paraId="6608ACBE" w14:textId="77777777" w:rsidR="000143DC" w:rsidRDefault="000143DC">
      <w:pPr>
        <w:jc w:val="center"/>
        <w:rPr>
          <w:sz w:val="32"/>
        </w:rPr>
      </w:pPr>
    </w:p>
    <w:p w14:paraId="75D7E723" w14:textId="77777777" w:rsidR="000143DC" w:rsidRDefault="000143DC">
      <w:pPr>
        <w:jc w:val="center"/>
        <w:rPr>
          <w:sz w:val="32"/>
        </w:rPr>
      </w:pPr>
    </w:p>
    <w:p w14:paraId="76CB1C0D" w14:textId="77777777" w:rsidR="000143DC" w:rsidRDefault="000143DC">
      <w:pPr>
        <w:jc w:val="center"/>
        <w:rPr>
          <w:sz w:val="32"/>
        </w:rPr>
      </w:pPr>
    </w:p>
    <w:p w14:paraId="6900261E" w14:textId="77777777" w:rsidR="000143DC" w:rsidRDefault="000143DC">
      <w:pPr>
        <w:jc w:val="center"/>
        <w:rPr>
          <w:sz w:val="32"/>
        </w:rPr>
      </w:pPr>
    </w:p>
    <w:p w14:paraId="45C32F6E" w14:textId="77777777" w:rsidR="000143DC" w:rsidRDefault="000143DC">
      <w:pPr>
        <w:jc w:val="center"/>
        <w:rPr>
          <w:sz w:val="32"/>
        </w:rPr>
      </w:pPr>
    </w:p>
    <w:p w14:paraId="6BFF6354" w14:textId="77777777" w:rsidR="000143DC" w:rsidRDefault="00880E51">
      <w:pPr>
        <w:jc w:val="center"/>
        <w:rPr>
          <w:sz w:val="32"/>
        </w:rPr>
      </w:pPr>
      <w:r>
        <w:rPr>
          <w:noProof/>
          <w:sz w:val="32"/>
          <w:lang w:eastAsia="en-GB"/>
        </w:rPr>
        <w:drawing>
          <wp:anchor distT="0" distB="0" distL="114300" distR="114300" simplePos="0" relativeHeight="251663360" behindDoc="0" locked="0" layoutInCell="1" allowOverlap="1" wp14:anchorId="118E9526" wp14:editId="25FC9126">
            <wp:simplePos x="0" y="0"/>
            <wp:positionH relativeFrom="margin">
              <wp:posOffset>-509270</wp:posOffset>
            </wp:positionH>
            <wp:positionV relativeFrom="paragraph">
              <wp:posOffset>248920</wp:posOffset>
            </wp:positionV>
            <wp:extent cx="6557963" cy="3886200"/>
            <wp:effectExtent l="0" t="0" r="0" b="0"/>
            <wp:wrapNone/>
            <wp:docPr id="6" name="Picture 6" descr="IMG-20210131-WA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210131-WA0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7963" cy="3886200"/>
                    </a:xfrm>
                    <a:prstGeom prst="rect">
                      <a:avLst/>
                    </a:prstGeom>
                    <a:noFill/>
                  </pic:spPr>
                </pic:pic>
              </a:graphicData>
            </a:graphic>
            <wp14:sizeRelH relativeFrom="page">
              <wp14:pctWidth>0</wp14:pctWidth>
            </wp14:sizeRelH>
            <wp14:sizeRelV relativeFrom="page">
              <wp14:pctHeight>0</wp14:pctHeight>
            </wp14:sizeRelV>
          </wp:anchor>
        </w:drawing>
      </w:r>
    </w:p>
    <w:p w14:paraId="3F927B96" w14:textId="77777777" w:rsidR="000143DC" w:rsidRDefault="000143DC">
      <w:pPr>
        <w:jc w:val="center"/>
        <w:rPr>
          <w:sz w:val="32"/>
        </w:rPr>
      </w:pPr>
    </w:p>
    <w:p w14:paraId="719BFCE2" w14:textId="77777777" w:rsidR="000143DC" w:rsidRDefault="000143DC">
      <w:pPr>
        <w:jc w:val="center"/>
        <w:rPr>
          <w:sz w:val="32"/>
        </w:rPr>
      </w:pPr>
    </w:p>
    <w:p w14:paraId="084170AD" w14:textId="77777777" w:rsidR="000143DC" w:rsidRDefault="000143DC">
      <w:pPr>
        <w:jc w:val="center"/>
        <w:rPr>
          <w:sz w:val="32"/>
        </w:rPr>
      </w:pPr>
    </w:p>
    <w:p w14:paraId="518C5904" w14:textId="77777777" w:rsidR="000143DC" w:rsidRDefault="000143DC">
      <w:pPr>
        <w:jc w:val="center"/>
        <w:rPr>
          <w:sz w:val="32"/>
        </w:rPr>
      </w:pPr>
    </w:p>
    <w:p w14:paraId="103FC2D3" w14:textId="77777777" w:rsidR="000143DC" w:rsidRDefault="000143DC">
      <w:pPr>
        <w:jc w:val="center"/>
        <w:rPr>
          <w:sz w:val="32"/>
        </w:rPr>
      </w:pPr>
    </w:p>
    <w:p w14:paraId="7921E05B" w14:textId="77777777" w:rsidR="000143DC" w:rsidRDefault="000143DC">
      <w:pPr>
        <w:jc w:val="center"/>
        <w:rPr>
          <w:sz w:val="32"/>
        </w:rPr>
      </w:pPr>
    </w:p>
    <w:p w14:paraId="23A8FCBF" w14:textId="77777777" w:rsidR="000143DC" w:rsidRDefault="000143DC">
      <w:pPr>
        <w:jc w:val="center"/>
        <w:rPr>
          <w:sz w:val="32"/>
        </w:rPr>
      </w:pPr>
    </w:p>
    <w:p w14:paraId="24F4DE44" w14:textId="77777777" w:rsidR="000143DC" w:rsidRDefault="000143DC">
      <w:pPr>
        <w:jc w:val="center"/>
        <w:rPr>
          <w:sz w:val="32"/>
        </w:rPr>
      </w:pPr>
    </w:p>
    <w:p w14:paraId="60FF96FD" w14:textId="77777777" w:rsidR="000143DC" w:rsidRDefault="000143DC">
      <w:pPr>
        <w:jc w:val="center"/>
        <w:rPr>
          <w:sz w:val="32"/>
        </w:rPr>
      </w:pPr>
    </w:p>
    <w:p w14:paraId="48506245" w14:textId="77777777" w:rsidR="000143DC" w:rsidRDefault="000143DC">
      <w:pPr>
        <w:jc w:val="center"/>
        <w:rPr>
          <w:sz w:val="32"/>
        </w:rPr>
      </w:pPr>
    </w:p>
    <w:p w14:paraId="4ED6BC4B" w14:textId="77777777" w:rsidR="000143DC" w:rsidRDefault="00880E51">
      <w:pPr>
        <w:jc w:val="center"/>
        <w:rPr>
          <w:sz w:val="32"/>
        </w:rPr>
      </w:pPr>
      <w:r>
        <w:rPr>
          <w:noProof/>
          <w:sz w:val="32"/>
          <w:lang w:eastAsia="en-GB"/>
        </w:rPr>
        <mc:AlternateContent>
          <mc:Choice Requires="wps">
            <w:drawing>
              <wp:anchor distT="0" distB="0" distL="114300" distR="114300" simplePos="0" relativeHeight="251659264" behindDoc="0" locked="0" layoutInCell="1" allowOverlap="1" wp14:anchorId="65591713" wp14:editId="25D71D8E">
                <wp:simplePos x="0" y="0"/>
                <wp:positionH relativeFrom="margin">
                  <wp:align>right</wp:align>
                </wp:positionH>
                <wp:positionV relativeFrom="paragraph">
                  <wp:posOffset>247650</wp:posOffset>
                </wp:positionV>
                <wp:extent cx="5753100" cy="1885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53100" cy="1885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824D8" w14:textId="77777777" w:rsidR="000143DC" w:rsidRDefault="00880E51">
                            <w:pPr>
                              <w:rPr>
                                <w:sz w:val="72"/>
                              </w:rPr>
                            </w:pPr>
                            <w:r>
                              <w:rPr>
                                <w:sz w:val="72"/>
                              </w:rPr>
                              <w:t>Policy for E</w:t>
                            </w:r>
                            <w:r w:rsidR="0012134B">
                              <w:rPr>
                                <w:sz w:val="72"/>
                              </w:rPr>
                              <w:t>ntry into 6</w:t>
                            </w:r>
                            <w:r w:rsidR="0012134B">
                              <w:rPr>
                                <w:sz w:val="72"/>
                                <w:vertAlign w:val="superscript"/>
                              </w:rPr>
                              <w:t>th</w:t>
                            </w:r>
                            <w:r w:rsidR="0012134B">
                              <w:rPr>
                                <w:sz w:val="72"/>
                              </w:rPr>
                              <w:t xml:space="preserve"> Form</w:t>
                            </w:r>
                          </w:p>
                          <w:p w14:paraId="193A1A8F" w14:textId="77777777" w:rsidR="00880E51" w:rsidRDefault="00880E51" w:rsidP="00880E51">
                            <w:pPr>
                              <w:jc w:val="center"/>
                              <w:rPr>
                                <w:sz w:val="72"/>
                              </w:rPr>
                            </w:pPr>
                            <w:r>
                              <w:rPr>
                                <w:sz w:val="72"/>
                              </w:rPr>
                              <w:t>Sport and Soccer Academy</w:t>
                            </w:r>
                          </w:p>
                          <w:p w14:paraId="65199A3E" w14:textId="77777777" w:rsidR="000143DC" w:rsidRDefault="000143DC">
                            <w:pPr>
                              <w:rPr>
                                <w:sz w:val="72"/>
                              </w:rPr>
                            </w:pPr>
                          </w:p>
                          <w:p w14:paraId="223F2E01" w14:textId="77777777" w:rsidR="000143DC" w:rsidRDefault="000143DC">
                            <w:pPr>
                              <w:rPr>
                                <w:sz w:val="72"/>
                              </w:rPr>
                            </w:pPr>
                          </w:p>
                          <w:p w14:paraId="6CD4A6B1" w14:textId="77777777" w:rsidR="000143DC" w:rsidRDefault="000143DC">
                            <w:pPr>
                              <w:rPr>
                                <w:sz w:val="72"/>
                              </w:rPr>
                            </w:pPr>
                          </w:p>
                          <w:p w14:paraId="350BB555" w14:textId="77777777" w:rsidR="000143DC" w:rsidRDefault="000143DC">
                            <w:pPr>
                              <w:rPr>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01.8pt;margin-top:19.5pt;width:453pt;height:14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" fillcolor="white [3201]" stroked="f" strokeweight=".5pt">
                <v:textbox>
                  <w:txbxContent>
                    <w:p w:rsidR="000143DC" w:rsidRDefault="00880E51">
                      <w:pPr>
                        <w:rPr>
                          <w:sz w:val="72"/>
                        </w:rPr>
                      </w:pPr>
                      <w:r>
                        <w:rPr>
                          <w:sz w:val="72"/>
                        </w:rPr>
                        <w:t>Policy for E</w:t>
                      </w:r>
                      <w:r w:rsidR="0012134B">
                        <w:rPr>
                          <w:sz w:val="72"/>
                        </w:rPr>
                        <w:t>ntry into 6</w:t>
                      </w:r>
                      <w:r w:rsidR="0012134B">
                        <w:rPr>
                          <w:sz w:val="72"/>
                          <w:vertAlign w:val="superscript"/>
                        </w:rPr>
                        <w:t>th</w:t>
                      </w:r>
                      <w:r w:rsidR="0012134B">
                        <w:rPr>
                          <w:sz w:val="72"/>
                        </w:rPr>
                        <w:t xml:space="preserve"> Form</w:t>
                      </w:r>
                    </w:p>
                    <w:p w:rsidR="00880E51" w:rsidRDefault="00880E51" w:rsidP="00880E51">
                      <w:pPr>
                        <w:jc w:val="center"/>
                        <w:rPr>
                          <w:sz w:val="72"/>
                        </w:rPr>
                      </w:pPr>
                      <w:r>
                        <w:rPr>
                          <w:sz w:val="72"/>
                        </w:rPr>
                        <w:t>Sport and Soccer Academy</w:t>
                      </w:r>
                    </w:p>
                    <w:p w:rsidR="000143DC" w:rsidRDefault="000143DC">
                      <w:pPr>
                        <w:rPr>
                          <w:sz w:val="72"/>
                        </w:rPr>
                      </w:pPr>
                    </w:p>
                    <w:p w:rsidR="000143DC" w:rsidRDefault="000143DC">
                      <w:pPr>
                        <w:rPr>
                          <w:sz w:val="72"/>
                        </w:rPr>
                      </w:pPr>
                    </w:p>
                    <w:p w:rsidR="000143DC" w:rsidRDefault="000143DC">
                      <w:pPr>
                        <w:rPr>
                          <w:sz w:val="72"/>
                        </w:rPr>
                      </w:pPr>
                    </w:p>
                    <w:p w:rsidR="000143DC" w:rsidRDefault="000143DC">
                      <w:pPr>
                        <w:rPr>
                          <w:sz w:val="72"/>
                        </w:rPr>
                      </w:pPr>
                    </w:p>
                  </w:txbxContent>
                </v:textbox>
                <w10:wrap anchorx="margin"/>
              </v:shape>
            </w:pict>
          </mc:Fallback>
        </mc:AlternateContent>
      </w:r>
    </w:p>
    <w:p w14:paraId="1F02712D" w14:textId="77777777" w:rsidR="000143DC" w:rsidRDefault="000143DC">
      <w:pPr>
        <w:jc w:val="center"/>
        <w:rPr>
          <w:sz w:val="32"/>
        </w:rPr>
      </w:pPr>
    </w:p>
    <w:p w14:paraId="3BBC7C5A" w14:textId="77777777" w:rsidR="000143DC" w:rsidRDefault="000143DC">
      <w:pPr>
        <w:jc w:val="center"/>
        <w:rPr>
          <w:sz w:val="32"/>
        </w:rPr>
      </w:pPr>
    </w:p>
    <w:p w14:paraId="48FB5A97" w14:textId="77777777" w:rsidR="000143DC" w:rsidRDefault="0012134B">
      <w:pPr>
        <w:jc w:val="center"/>
        <w:rPr>
          <w:sz w:val="32"/>
        </w:rPr>
      </w:pPr>
      <w:r>
        <w:rPr>
          <w:noProof/>
          <w:sz w:val="32"/>
          <w:lang w:eastAsia="en-GB"/>
        </w:rPr>
        <mc:AlternateContent>
          <mc:Choice Requires="wps">
            <w:drawing>
              <wp:anchor distT="0" distB="0" distL="114300" distR="114300" simplePos="0" relativeHeight="251661312" behindDoc="0" locked="0" layoutInCell="1" allowOverlap="1" wp14:anchorId="48958868" wp14:editId="2B9EE3FC">
                <wp:simplePos x="0" y="0"/>
                <wp:positionH relativeFrom="column">
                  <wp:posOffset>4148862</wp:posOffset>
                </wp:positionH>
                <wp:positionV relativeFrom="paragraph">
                  <wp:posOffset>519058</wp:posOffset>
                </wp:positionV>
                <wp:extent cx="1276710" cy="431321"/>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1276710" cy="4313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77084" w14:textId="77777777" w:rsidR="000143DC" w:rsidRDefault="0082047F">
                            <w:pPr>
                              <w:rPr>
                                <w:sz w:val="28"/>
                              </w:rPr>
                            </w:pPr>
                            <w:r>
                              <w:rPr>
                                <w:sz w:val="28"/>
                              </w:rPr>
                              <w:t>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326.7pt;margin-top:40.85pt;width:100.55pt;height:3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" fillcolor="white [3201]" stroked="f" strokeweight=".5pt">
                <v:textbox>
                  <w:txbxContent>
                    <w:p w:rsidR="000143DC" w:rsidRDefault="0082047F">
                      <w:pPr>
                        <w:rPr>
                          <w:sz w:val="28"/>
                        </w:rPr>
                      </w:pPr>
                      <w:r>
                        <w:rPr>
                          <w:sz w:val="28"/>
                        </w:rPr>
                        <w:t>February 2021</w:t>
                      </w:r>
                    </w:p>
                  </w:txbxContent>
                </v:textbox>
              </v:shape>
            </w:pict>
          </mc:Fallback>
        </mc:AlternateContent>
      </w:r>
    </w:p>
    <w:p w14:paraId="6DCF4126" w14:textId="77777777" w:rsidR="000143DC" w:rsidRDefault="0012134B">
      <w:pPr>
        <w:jc w:val="center"/>
        <w:rPr>
          <w:sz w:val="32"/>
        </w:rPr>
      </w:pPr>
      <w:r>
        <w:rPr>
          <w:sz w:val="32"/>
        </w:rPr>
        <w:t>6</w:t>
      </w:r>
      <w:r>
        <w:rPr>
          <w:sz w:val="32"/>
          <w:vertAlign w:val="superscript"/>
        </w:rPr>
        <w:t>th</w:t>
      </w:r>
      <w:r>
        <w:rPr>
          <w:sz w:val="32"/>
        </w:rPr>
        <w:t xml:space="preserve"> Form Entrance Criteria</w:t>
      </w:r>
    </w:p>
    <w:p w14:paraId="43033708" w14:textId="77777777" w:rsidR="000143DC" w:rsidRDefault="0012134B">
      <w:pPr>
        <w:jc w:val="both"/>
        <w:rPr>
          <w:sz w:val="24"/>
        </w:rPr>
      </w:pPr>
      <w:r>
        <w:rPr>
          <w:sz w:val="24"/>
        </w:rPr>
        <w:lastRenderedPageBreak/>
        <w:t>Lisneal College offers a vibrant and varied curriculum to pupils wishing to join our 6</w:t>
      </w:r>
      <w:r>
        <w:rPr>
          <w:sz w:val="24"/>
          <w:vertAlign w:val="superscript"/>
        </w:rPr>
        <w:t>th</w:t>
      </w:r>
      <w:r>
        <w:rPr>
          <w:sz w:val="24"/>
        </w:rPr>
        <w:t xml:space="preserve"> Form. Students can study from a range of subjects that are tailored to suit their individual needs and aspirations, and we are confident that our Post 16 Curriculum provides career progression for all of our students.</w:t>
      </w:r>
      <w:r w:rsidR="00880E51">
        <w:rPr>
          <w:sz w:val="24"/>
        </w:rPr>
        <w:t xml:space="preserve"> The Sport and Soccer Academy is an extension of our 6</w:t>
      </w:r>
      <w:r w:rsidR="00880E51" w:rsidRPr="00880E51">
        <w:rPr>
          <w:sz w:val="24"/>
          <w:vertAlign w:val="superscript"/>
        </w:rPr>
        <w:t>th</w:t>
      </w:r>
      <w:r w:rsidR="00880E51">
        <w:rPr>
          <w:sz w:val="24"/>
        </w:rPr>
        <w:t xml:space="preserve"> form provision that will create pathways to sports careers and help to develop soccer players to a high standard. Pupils wishing to access the programme must be registered pupils at Lisneal College. The programme is managed in partnership with Maiden City Soccer Academy. </w:t>
      </w:r>
    </w:p>
    <w:p w14:paraId="6D62FADB" w14:textId="77777777" w:rsidR="000143DC" w:rsidRDefault="0012134B">
      <w:pPr>
        <w:jc w:val="both"/>
        <w:rPr>
          <w:sz w:val="24"/>
        </w:rPr>
      </w:pPr>
      <w:r>
        <w:rPr>
          <w:sz w:val="24"/>
        </w:rPr>
        <w:t>Our 6</w:t>
      </w:r>
      <w:r>
        <w:rPr>
          <w:sz w:val="24"/>
          <w:vertAlign w:val="superscript"/>
        </w:rPr>
        <w:t>th</w:t>
      </w:r>
      <w:r>
        <w:rPr>
          <w:sz w:val="24"/>
        </w:rPr>
        <w:t xml:space="preserve"> Form is led by </w:t>
      </w:r>
      <w:r w:rsidR="0082047F">
        <w:rPr>
          <w:sz w:val="24"/>
        </w:rPr>
        <w:t>Mr White</w:t>
      </w:r>
      <w:r w:rsidR="008D1275">
        <w:rPr>
          <w:sz w:val="24"/>
        </w:rPr>
        <w:t xml:space="preserve"> and </w:t>
      </w:r>
      <w:r w:rsidR="0082047F">
        <w:rPr>
          <w:sz w:val="24"/>
        </w:rPr>
        <w:t xml:space="preserve">he </w:t>
      </w:r>
      <w:r w:rsidR="008D1275">
        <w:rPr>
          <w:sz w:val="24"/>
        </w:rPr>
        <w:t>provide</w:t>
      </w:r>
      <w:r w:rsidR="0082047F">
        <w:rPr>
          <w:sz w:val="24"/>
        </w:rPr>
        <w:t>s</w:t>
      </w:r>
      <w:r>
        <w:rPr>
          <w:sz w:val="24"/>
        </w:rPr>
        <w:t xml:space="preserve"> support, encouragement and pastoral care for every pupil in 6</w:t>
      </w:r>
      <w:r>
        <w:rPr>
          <w:sz w:val="24"/>
          <w:vertAlign w:val="superscript"/>
        </w:rPr>
        <w:t>th</w:t>
      </w:r>
      <w:r>
        <w:rPr>
          <w:sz w:val="24"/>
        </w:rPr>
        <w:t xml:space="preserve"> Form. We are really proud of the relationship between our staff and pupils and we believe that this is the key to ensuring success for each young person. </w:t>
      </w:r>
    </w:p>
    <w:p w14:paraId="093E924E" w14:textId="77777777" w:rsidR="000143DC" w:rsidRDefault="0012134B">
      <w:pPr>
        <w:jc w:val="both"/>
        <w:rPr>
          <w:sz w:val="24"/>
        </w:rPr>
      </w:pPr>
      <w:r>
        <w:rPr>
          <w:sz w:val="24"/>
        </w:rPr>
        <w:t>It is important for pupils and parents to understand that the AS/A2 and Level 3 Applied subjects are very challenging and require dedication and hard work on the part of the student. 6th Form students are required to work more independently and be relied upon to meet deadlines for all work. This requires students to show a much greater sense of maturity and an acceptance of responsibility for their own achievements and outcomes.</w:t>
      </w:r>
      <w:r w:rsidR="00880E51">
        <w:rPr>
          <w:sz w:val="24"/>
        </w:rPr>
        <w:t xml:space="preserve"> Students who do not meet the required standards expected in relation to academic progress and discipline will forfeit will not be permitted to attend the soccer development component of the course, Students who display poor discipline and attitude will not be permitted to continue in the programme.</w:t>
      </w:r>
    </w:p>
    <w:p w14:paraId="407F7FCB" w14:textId="77777777" w:rsidR="000143DC" w:rsidRDefault="0012134B">
      <w:pPr>
        <w:jc w:val="both"/>
        <w:rPr>
          <w:sz w:val="24"/>
        </w:rPr>
      </w:pPr>
      <w:r>
        <w:rPr>
          <w:sz w:val="24"/>
        </w:rPr>
        <w:t xml:space="preserve">Each pupil wishing to </w:t>
      </w:r>
      <w:r w:rsidR="00880E51">
        <w:rPr>
          <w:sz w:val="24"/>
        </w:rPr>
        <w:t>join the programme</w:t>
      </w:r>
      <w:r>
        <w:rPr>
          <w:sz w:val="24"/>
        </w:rPr>
        <w:t xml:space="preserve"> must complete an application form and a pupil, parent, school contract must be signed. Schools must provide compulsory education to all young people up until the end of year 12, but entry into 6</w:t>
      </w:r>
      <w:r>
        <w:rPr>
          <w:sz w:val="24"/>
          <w:vertAlign w:val="superscript"/>
        </w:rPr>
        <w:t>th</w:t>
      </w:r>
      <w:r>
        <w:rPr>
          <w:sz w:val="24"/>
        </w:rPr>
        <w:t xml:space="preserve"> Form is at the discretion of the Principal and the Board of Governors. In order to return to 6</w:t>
      </w:r>
      <w:r>
        <w:rPr>
          <w:sz w:val="24"/>
          <w:vertAlign w:val="superscript"/>
        </w:rPr>
        <w:t>th</w:t>
      </w:r>
      <w:r>
        <w:rPr>
          <w:sz w:val="24"/>
        </w:rPr>
        <w:t xml:space="preserve"> Form each student must meet the criteria listed below.</w:t>
      </w:r>
    </w:p>
    <w:tbl>
      <w:tblPr>
        <w:tblStyle w:val="TableGrid"/>
        <w:tblW w:w="9924" w:type="dxa"/>
        <w:tblInd w:w="-318" w:type="dxa"/>
        <w:tblLook w:val="04A0" w:firstRow="1" w:lastRow="0" w:firstColumn="1" w:lastColumn="0" w:noHBand="0" w:noVBand="1"/>
      </w:tblPr>
      <w:tblGrid>
        <w:gridCol w:w="9924"/>
      </w:tblGrid>
      <w:tr w:rsidR="000143DC" w14:paraId="6E279AF1" w14:textId="77777777">
        <w:tc>
          <w:tcPr>
            <w:tcW w:w="9924" w:type="dxa"/>
            <w:shd w:val="clear" w:color="auto" w:fill="C6D9F1" w:themeFill="text2" w:themeFillTint="33"/>
          </w:tcPr>
          <w:p w14:paraId="76567731" w14:textId="77777777" w:rsidR="000143DC" w:rsidRDefault="0012134B">
            <w:pPr>
              <w:jc w:val="center"/>
              <w:rPr>
                <w:sz w:val="32"/>
              </w:rPr>
            </w:pPr>
            <w:r>
              <w:rPr>
                <w:sz w:val="32"/>
              </w:rPr>
              <w:t>Criteria for Studying AS/A2 Levels/ Level 3 Subjects in Year 13</w:t>
            </w:r>
          </w:p>
        </w:tc>
      </w:tr>
      <w:tr w:rsidR="000143DC" w14:paraId="66586E03" w14:textId="77777777">
        <w:tc>
          <w:tcPr>
            <w:tcW w:w="9924" w:type="dxa"/>
          </w:tcPr>
          <w:p w14:paraId="00701168" w14:textId="77777777" w:rsidR="008D1275" w:rsidRPr="008D1275" w:rsidRDefault="0012134B" w:rsidP="008D1275">
            <w:pPr>
              <w:pStyle w:val="ListParagraph"/>
              <w:numPr>
                <w:ilvl w:val="0"/>
                <w:numId w:val="1"/>
              </w:numPr>
              <w:rPr>
                <w:sz w:val="24"/>
              </w:rPr>
            </w:pPr>
            <w:r>
              <w:rPr>
                <w:sz w:val="24"/>
              </w:rPr>
              <w:t>Pupils must have a good record of behaviour. This includes co-operation with teachers and pupils; wearing the school uniform correctly and complying with all school rules. Pupils who frequently challenged school rules will not be accepted into 6</w:t>
            </w:r>
            <w:r>
              <w:rPr>
                <w:sz w:val="24"/>
                <w:vertAlign w:val="superscript"/>
              </w:rPr>
              <w:t>th</w:t>
            </w:r>
            <w:r>
              <w:rPr>
                <w:sz w:val="24"/>
              </w:rPr>
              <w:t xml:space="preserve"> Form.</w:t>
            </w:r>
          </w:p>
        </w:tc>
      </w:tr>
      <w:tr w:rsidR="000143DC" w14:paraId="199E70CD" w14:textId="77777777">
        <w:tc>
          <w:tcPr>
            <w:tcW w:w="9924" w:type="dxa"/>
            <w:shd w:val="clear" w:color="auto" w:fill="D9D9D9" w:themeFill="background1" w:themeFillShade="D9"/>
          </w:tcPr>
          <w:p w14:paraId="698161E0" w14:textId="77777777" w:rsidR="000143DC" w:rsidRDefault="0012134B" w:rsidP="008D1275">
            <w:pPr>
              <w:pStyle w:val="ListParagraph"/>
              <w:numPr>
                <w:ilvl w:val="0"/>
                <w:numId w:val="1"/>
              </w:numPr>
              <w:rPr>
                <w:sz w:val="24"/>
              </w:rPr>
            </w:pPr>
            <w:r>
              <w:rPr>
                <w:sz w:val="24"/>
              </w:rPr>
              <w:t xml:space="preserve">Pupils must have a good record of attendance at school (Minimum 90%). Pupils who have exceptional reasons for absence may be considered for a return to 6th Form. </w:t>
            </w:r>
          </w:p>
          <w:p w14:paraId="2394AC30" w14:textId="77777777" w:rsidR="008D1275" w:rsidRPr="008D1275" w:rsidRDefault="008D1275" w:rsidP="008D1275">
            <w:pPr>
              <w:pStyle w:val="ListParagraph"/>
              <w:rPr>
                <w:sz w:val="24"/>
              </w:rPr>
            </w:pPr>
          </w:p>
        </w:tc>
      </w:tr>
      <w:tr w:rsidR="000143DC" w14:paraId="260C5B3C" w14:textId="77777777">
        <w:tc>
          <w:tcPr>
            <w:tcW w:w="9924" w:type="dxa"/>
          </w:tcPr>
          <w:p w14:paraId="6E5A2743" w14:textId="77777777" w:rsidR="000143DC" w:rsidRDefault="0012134B" w:rsidP="008D1275">
            <w:pPr>
              <w:pStyle w:val="ListParagraph"/>
              <w:numPr>
                <w:ilvl w:val="0"/>
                <w:numId w:val="1"/>
              </w:numPr>
              <w:rPr>
                <w:sz w:val="24"/>
              </w:rPr>
            </w:pPr>
            <w:r>
              <w:rPr>
                <w:sz w:val="24"/>
              </w:rPr>
              <w:t>Pupils must have a good record of punctuality to school and to lessons.</w:t>
            </w:r>
          </w:p>
          <w:p w14:paraId="13A1176D" w14:textId="77777777" w:rsidR="008D1275" w:rsidRPr="008D1275" w:rsidRDefault="008D1275" w:rsidP="008D1275">
            <w:pPr>
              <w:pStyle w:val="ListParagraph"/>
              <w:rPr>
                <w:sz w:val="24"/>
              </w:rPr>
            </w:pPr>
          </w:p>
        </w:tc>
      </w:tr>
      <w:tr w:rsidR="000143DC" w14:paraId="1D16100C" w14:textId="77777777">
        <w:tc>
          <w:tcPr>
            <w:tcW w:w="9924" w:type="dxa"/>
            <w:shd w:val="clear" w:color="auto" w:fill="D9D9D9" w:themeFill="background1" w:themeFillShade="D9"/>
          </w:tcPr>
          <w:p w14:paraId="4314CDD6" w14:textId="77777777" w:rsidR="000143DC" w:rsidRDefault="0012134B" w:rsidP="008D1275">
            <w:pPr>
              <w:pStyle w:val="ListParagraph"/>
              <w:numPr>
                <w:ilvl w:val="0"/>
                <w:numId w:val="1"/>
              </w:numPr>
              <w:rPr>
                <w:sz w:val="24"/>
              </w:rPr>
            </w:pPr>
            <w:r>
              <w:rPr>
                <w:sz w:val="24"/>
              </w:rPr>
              <w:t xml:space="preserve">Pupils must have </w:t>
            </w:r>
            <w:r w:rsidR="003F44EE">
              <w:rPr>
                <w:sz w:val="24"/>
              </w:rPr>
              <w:t>achieved a minimum of 6</w:t>
            </w:r>
            <w:r>
              <w:rPr>
                <w:sz w:val="24"/>
              </w:rPr>
              <w:t xml:space="preserve"> GCSE grade Cs or equivalent. One of these C grades must be in English or Maths.</w:t>
            </w:r>
            <w:r w:rsidR="0019411F">
              <w:rPr>
                <w:sz w:val="24"/>
              </w:rPr>
              <w:t xml:space="preserve"> Pupils who completed GCSEs at another school must have achieved a minimum of 6 GCSE grade Cs or equivalent including English </w:t>
            </w:r>
            <w:r w:rsidR="0082047F">
              <w:rPr>
                <w:sz w:val="24"/>
                <w:u w:val="single"/>
              </w:rPr>
              <w:t>or</w:t>
            </w:r>
            <w:r w:rsidR="0019411F">
              <w:rPr>
                <w:sz w:val="24"/>
              </w:rPr>
              <w:t xml:space="preserve"> Maths.</w:t>
            </w:r>
          </w:p>
          <w:p w14:paraId="102957B2" w14:textId="77777777" w:rsidR="008D1275" w:rsidRPr="008D1275" w:rsidRDefault="008D1275" w:rsidP="008D1275">
            <w:pPr>
              <w:pStyle w:val="ListParagraph"/>
              <w:rPr>
                <w:sz w:val="24"/>
              </w:rPr>
            </w:pPr>
          </w:p>
        </w:tc>
      </w:tr>
      <w:tr w:rsidR="000143DC" w14:paraId="5AA6ABE0" w14:textId="77777777">
        <w:tc>
          <w:tcPr>
            <w:tcW w:w="9924" w:type="dxa"/>
          </w:tcPr>
          <w:p w14:paraId="727261AA" w14:textId="77777777" w:rsidR="000143DC" w:rsidRDefault="0012134B" w:rsidP="008D1275">
            <w:pPr>
              <w:pStyle w:val="ListParagraph"/>
              <w:numPr>
                <w:ilvl w:val="0"/>
                <w:numId w:val="1"/>
              </w:numPr>
              <w:rPr>
                <w:sz w:val="24"/>
              </w:rPr>
            </w:pPr>
            <w:r>
              <w:rPr>
                <w:sz w:val="24"/>
              </w:rPr>
              <w:t xml:space="preserve">Pupils must choose 3 subjects to study. Pupils will only be permitted to ‘drop’ a subject where there are exceptional circumstances. Pupils will not be permitted to study only 2 AS/A”/Level 3 qualifications and this </w:t>
            </w:r>
            <w:r w:rsidR="00FD621C">
              <w:rPr>
                <w:sz w:val="24"/>
              </w:rPr>
              <w:t>may</w:t>
            </w:r>
            <w:r>
              <w:rPr>
                <w:sz w:val="24"/>
              </w:rPr>
              <w:t xml:space="preserve"> result in the pupil leaving 6</w:t>
            </w:r>
            <w:r>
              <w:rPr>
                <w:sz w:val="24"/>
                <w:vertAlign w:val="superscript"/>
              </w:rPr>
              <w:t>th</w:t>
            </w:r>
            <w:r>
              <w:rPr>
                <w:sz w:val="24"/>
              </w:rPr>
              <w:t xml:space="preserve"> Form.</w:t>
            </w:r>
          </w:p>
          <w:p w14:paraId="2919B7A3" w14:textId="77777777" w:rsidR="008D1275" w:rsidRPr="008D1275" w:rsidRDefault="008D1275" w:rsidP="008D1275">
            <w:pPr>
              <w:pStyle w:val="ListParagraph"/>
              <w:rPr>
                <w:sz w:val="24"/>
              </w:rPr>
            </w:pPr>
          </w:p>
        </w:tc>
      </w:tr>
      <w:tr w:rsidR="000143DC" w14:paraId="2C5739DB" w14:textId="77777777">
        <w:tc>
          <w:tcPr>
            <w:tcW w:w="9924" w:type="dxa"/>
            <w:shd w:val="clear" w:color="auto" w:fill="D9D9D9" w:themeFill="background1" w:themeFillShade="D9"/>
          </w:tcPr>
          <w:p w14:paraId="471C8B0A" w14:textId="77777777" w:rsidR="000143DC" w:rsidRDefault="0012134B" w:rsidP="008D1275">
            <w:pPr>
              <w:pStyle w:val="ListParagraph"/>
              <w:numPr>
                <w:ilvl w:val="0"/>
                <w:numId w:val="1"/>
              </w:numPr>
              <w:rPr>
                <w:sz w:val="24"/>
              </w:rPr>
            </w:pPr>
            <w:r>
              <w:rPr>
                <w:sz w:val="24"/>
              </w:rPr>
              <w:lastRenderedPageBreak/>
              <w:t>Where a subject is oversubscribed the pupil with the best GCSE grade performance will be accepted.</w:t>
            </w:r>
            <w:r w:rsidR="00C562A8">
              <w:rPr>
                <w:sz w:val="24"/>
              </w:rPr>
              <w:t xml:space="preserve"> Lisneal College pupils will take priority over pupils applying to join 6</w:t>
            </w:r>
            <w:r w:rsidR="00C562A8" w:rsidRPr="00C562A8">
              <w:rPr>
                <w:sz w:val="24"/>
                <w:vertAlign w:val="superscript"/>
              </w:rPr>
              <w:t>th</w:t>
            </w:r>
            <w:r w:rsidR="00C562A8">
              <w:rPr>
                <w:sz w:val="24"/>
              </w:rPr>
              <w:t xml:space="preserve"> form from other schools.</w:t>
            </w:r>
          </w:p>
          <w:p w14:paraId="2D0ED03B" w14:textId="77777777" w:rsidR="008D1275" w:rsidRPr="008D1275" w:rsidRDefault="008D1275" w:rsidP="008D1275">
            <w:pPr>
              <w:pStyle w:val="ListParagraph"/>
              <w:rPr>
                <w:sz w:val="24"/>
              </w:rPr>
            </w:pPr>
          </w:p>
        </w:tc>
      </w:tr>
      <w:tr w:rsidR="000143DC" w14:paraId="7D8687A8" w14:textId="77777777">
        <w:tc>
          <w:tcPr>
            <w:tcW w:w="9924" w:type="dxa"/>
          </w:tcPr>
          <w:p w14:paraId="295358E8" w14:textId="77777777" w:rsidR="008D1275" w:rsidRPr="00C562A8" w:rsidRDefault="0012134B" w:rsidP="00C562A8">
            <w:pPr>
              <w:pStyle w:val="ListParagraph"/>
              <w:numPr>
                <w:ilvl w:val="0"/>
                <w:numId w:val="1"/>
              </w:numPr>
              <w:rPr>
                <w:sz w:val="24"/>
              </w:rPr>
            </w:pPr>
            <w:r>
              <w:rPr>
                <w:sz w:val="24"/>
              </w:rPr>
              <w:t>Pupils must complete the 6</w:t>
            </w:r>
            <w:r>
              <w:rPr>
                <w:sz w:val="24"/>
                <w:vertAlign w:val="superscript"/>
              </w:rPr>
              <w:t>th</w:t>
            </w:r>
            <w:r>
              <w:rPr>
                <w:sz w:val="24"/>
              </w:rPr>
              <w:t xml:space="preserve"> Form enrolment application form and sign a pupil, parent, school contract.</w:t>
            </w:r>
          </w:p>
        </w:tc>
      </w:tr>
      <w:tr w:rsidR="000143DC" w14:paraId="3A607964" w14:textId="77777777">
        <w:trPr>
          <w:trHeight w:val="84"/>
        </w:trPr>
        <w:tc>
          <w:tcPr>
            <w:tcW w:w="9924" w:type="dxa"/>
          </w:tcPr>
          <w:p w14:paraId="2D0F2DE5" w14:textId="77777777" w:rsidR="000143DC" w:rsidRPr="003C603E" w:rsidRDefault="0012134B" w:rsidP="0082047F">
            <w:pPr>
              <w:jc w:val="center"/>
              <w:rPr>
                <w:sz w:val="32"/>
              </w:rPr>
            </w:pPr>
            <w:r>
              <w:rPr>
                <w:sz w:val="32"/>
              </w:rPr>
              <w:t xml:space="preserve">The </w:t>
            </w:r>
            <w:r w:rsidR="0082047F">
              <w:rPr>
                <w:sz w:val="32"/>
              </w:rPr>
              <w:t>Governor</w:t>
            </w:r>
            <w:r>
              <w:rPr>
                <w:sz w:val="32"/>
              </w:rPr>
              <w:t>s</w:t>
            </w:r>
            <w:r w:rsidR="00D376D8">
              <w:rPr>
                <w:sz w:val="32"/>
              </w:rPr>
              <w:t>’</w:t>
            </w:r>
            <w:r>
              <w:rPr>
                <w:sz w:val="32"/>
              </w:rPr>
              <w:t xml:space="preserve"> decisi</w:t>
            </w:r>
            <w:r w:rsidR="003C603E">
              <w:rPr>
                <w:sz w:val="32"/>
              </w:rPr>
              <w:t>on on each application is final</w:t>
            </w:r>
          </w:p>
        </w:tc>
      </w:tr>
    </w:tbl>
    <w:p w14:paraId="221DCAF2" w14:textId="77777777" w:rsidR="000143DC" w:rsidRDefault="000143DC"/>
    <w:p w14:paraId="6BFF62AE" w14:textId="77777777" w:rsidR="00DC4D9F" w:rsidRPr="00E74634" w:rsidRDefault="00DC4D9F" w:rsidP="00DC4D9F">
      <w:pPr>
        <w:jc w:val="both"/>
        <w:rPr>
          <w:rFonts w:cstheme="minorHAnsi"/>
          <w:sz w:val="24"/>
          <w:szCs w:val="24"/>
        </w:rPr>
      </w:pPr>
      <w:r w:rsidRPr="00E74634">
        <w:rPr>
          <w:rFonts w:cstheme="minorHAnsi"/>
          <w:sz w:val="24"/>
          <w:szCs w:val="24"/>
        </w:rPr>
        <w:t>The application process will be managed in the following stages:</w:t>
      </w:r>
    </w:p>
    <w:tbl>
      <w:tblPr>
        <w:tblStyle w:val="TableGrid"/>
        <w:tblW w:w="9200" w:type="dxa"/>
        <w:tblLook w:val="04A0" w:firstRow="1" w:lastRow="0" w:firstColumn="1" w:lastColumn="0" w:noHBand="0" w:noVBand="1"/>
      </w:tblPr>
      <w:tblGrid>
        <w:gridCol w:w="774"/>
        <w:gridCol w:w="1915"/>
        <w:gridCol w:w="6511"/>
      </w:tblGrid>
      <w:tr w:rsidR="00DC4D9F" w:rsidRPr="00E74634" w14:paraId="59B8AAE0" w14:textId="77777777" w:rsidTr="00E60C1A">
        <w:trPr>
          <w:trHeight w:val="272"/>
        </w:trPr>
        <w:tc>
          <w:tcPr>
            <w:tcW w:w="774" w:type="dxa"/>
          </w:tcPr>
          <w:p w14:paraId="3F7992F7" w14:textId="77777777" w:rsidR="00DC4D9F" w:rsidRPr="00E74634" w:rsidRDefault="00DC4D9F" w:rsidP="00E60C1A">
            <w:pPr>
              <w:jc w:val="both"/>
              <w:rPr>
                <w:rFonts w:cstheme="minorHAnsi"/>
                <w:sz w:val="24"/>
                <w:szCs w:val="24"/>
              </w:rPr>
            </w:pPr>
            <w:r w:rsidRPr="00E74634">
              <w:rPr>
                <w:rFonts w:cstheme="minorHAnsi"/>
                <w:sz w:val="24"/>
                <w:szCs w:val="24"/>
              </w:rPr>
              <w:t>Stage</w:t>
            </w:r>
          </w:p>
        </w:tc>
        <w:tc>
          <w:tcPr>
            <w:tcW w:w="1915" w:type="dxa"/>
          </w:tcPr>
          <w:p w14:paraId="3607DAFC" w14:textId="77777777" w:rsidR="00DC4D9F" w:rsidRPr="00E74634" w:rsidRDefault="00DC4D9F" w:rsidP="00E60C1A">
            <w:pPr>
              <w:jc w:val="both"/>
              <w:rPr>
                <w:rFonts w:cstheme="minorHAnsi"/>
                <w:sz w:val="24"/>
                <w:szCs w:val="24"/>
              </w:rPr>
            </w:pPr>
            <w:r w:rsidRPr="00E74634">
              <w:rPr>
                <w:rFonts w:cstheme="minorHAnsi"/>
                <w:sz w:val="24"/>
                <w:szCs w:val="24"/>
              </w:rPr>
              <w:t>Date</w:t>
            </w:r>
          </w:p>
        </w:tc>
        <w:tc>
          <w:tcPr>
            <w:tcW w:w="6511" w:type="dxa"/>
          </w:tcPr>
          <w:p w14:paraId="6668B370" w14:textId="77777777" w:rsidR="00DC4D9F" w:rsidRPr="00E74634" w:rsidRDefault="00DC4D9F" w:rsidP="00E60C1A">
            <w:pPr>
              <w:jc w:val="both"/>
              <w:rPr>
                <w:rFonts w:cstheme="minorHAnsi"/>
                <w:sz w:val="24"/>
                <w:szCs w:val="24"/>
              </w:rPr>
            </w:pPr>
            <w:r w:rsidRPr="00E74634">
              <w:rPr>
                <w:rFonts w:cstheme="minorHAnsi"/>
                <w:sz w:val="24"/>
                <w:szCs w:val="24"/>
              </w:rPr>
              <w:t>Action</w:t>
            </w:r>
          </w:p>
        </w:tc>
      </w:tr>
      <w:tr w:rsidR="00DC4D9F" w:rsidRPr="00E74634" w14:paraId="3FFB2BB4" w14:textId="77777777" w:rsidTr="00E60C1A">
        <w:trPr>
          <w:trHeight w:val="257"/>
        </w:trPr>
        <w:tc>
          <w:tcPr>
            <w:tcW w:w="774" w:type="dxa"/>
          </w:tcPr>
          <w:p w14:paraId="1C802F64" w14:textId="77777777" w:rsidR="00DC4D9F" w:rsidRPr="00E74634" w:rsidRDefault="00DC4D9F" w:rsidP="00E60C1A">
            <w:pPr>
              <w:jc w:val="both"/>
              <w:rPr>
                <w:rFonts w:cstheme="minorHAnsi"/>
                <w:sz w:val="24"/>
                <w:szCs w:val="24"/>
              </w:rPr>
            </w:pPr>
            <w:r w:rsidRPr="00E74634">
              <w:rPr>
                <w:rFonts w:cstheme="minorHAnsi"/>
                <w:sz w:val="24"/>
                <w:szCs w:val="24"/>
              </w:rPr>
              <w:t>1</w:t>
            </w:r>
          </w:p>
        </w:tc>
        <w:tc>
          <w:tcPr>
            <w:tcW w:w="1915" w:type="dxa"/>
          </w:tcPr>
          <w:p w14:paraId="7CA6C4E6" w14:textId="77777777" w:rsidR="00DC4D9F" w:rsidRPr="00E74634" w:rsidRDefault="00DC4D9F" w:rsidP="00E60C1A">
            <w:pPr>
              <w:jc w:val="both"/>
              <w:rPr>
                <w:rFonts w:cstheme="minorHAnsi"/>
                <w:sz w:val="24"/>
                <w:szCs w:val="24"/>
              </w:rPr>
            </w:pPr>
            <w:r>
              <w:rPr>
                <w:rFonts w:cstheme="minorHAnsi"/>
                <w:sz w:val="24"/>
                <w:szCs w:val="24"/>
              </w:rPr>
              <w:t>05 February 2021</w:t>
            </w:r>
          </w:p>
        </w:tc>
        <w:tc>
          <w:tcPr>
            <w:tcW w:w="6511" w:type="dxa"/>
          </w:tcPr>
          <w:p w14:paraId="24DCA6E3" w14:textId="77777777" w:rsidR="00DC4D9F" w:rsidRPr="00E74634" w:rsidRDefault="00DC4D9F" w:rsidP="00E60C1A">
            <w:pPr>
              <w:jc w:val="both"/>
              <w:rPr>
                <w:rFonts w:cstheme="minorHAnsi"/>
                <w:sz w:val="24"/>
                <w:szCs w:val="24"/>
              </w:rPr>
            </w:pPr>
            <w:r w:rsidRPr="00E74634">
              <w:rPr>
                <w:rFonts w:cstheme="minorHAnsi"/>
                <w:sz w:val="24"/>
                <w:szCs w:val="24"/>
              </w:rPr>
              <w:t>Applications open.</w:t>
            </w:r>
          </w:p>
        </w:tc>
      </w:tr>
      <w:tr w:rsidR="00DC4D9F" w:rsidRPr="00E74634" w14:paraId="36F0216D" w14:textId="77777777" w:rsidTr="00E60C1A">
        <w:trPr>
          <w:trHeight w:val="272"/>
        </w:trPr>
        <w:tc>
          <w:tcPr>
            <w:tcW w:w="774" w:type="dxa"/>
          </w:tcPr>
          <w:p w14:paraId="21C87F0B" w14:textId="77777777" w:rsidR="00DC4D9F" w:rsidRPr="00E74634" w:rsidRDefault="00DC4D9F" w:rsidP="00E60C1A">
            <w:pPr>
              <w:jc w:val="both"/>
              <w:rPr>
                <w:rFonts w:cstheme="minorHAnsi"/>
                <w:sz w:val="24"/>
                <w:szCs w:val="24"/>
              </w:rPr>
            </w:pPr>
            <w:r w:rsidRPr="00E74634">
              <w:rPr>
                <w:rFonts w:cstheme="minorHAnsi"/>
                <w:sz w:val="24"/>
                <w:szCs w:val="24"/>
              </w:rPr>
              <w:t>2</w:t>
            </w:r>
          </w:p>
        </w:tc>
        <w:tc>
          <w:tcPr>
            <w:tcW w:w="1915" w:type="dxa"/>
          </w:tcPr>
          <w:p w14:paraId="23BE9CFE" w14:textId="77777777" w:rsidR="00DC4D9F" w:rsidRPr="00E74634" w:rsidRDefault="00DC4D9F" w:rsidP="00E60C1A">
            <w:pPr>
              <w:jc w:val="both"/>
              <w:rPr>
                <w:rFonts w:cstheme="minorHAnsi"/>
                <w:sz w:val="24"/>
                <w:szCs w:val="24"/>
              </w:rPr>
            </w:pPr>
            <w:r>
              <w:rPr>
                <w:rFonts w:cstheme="minorHAnsi"/>
                <w:sz w:val="24"/>
                <w:szCs w:val="24"/>
              </w:rPr>
              <w:t>26 February 2021</w:t>
            </w:r>
          </w:p>
        </w:tc>
        <w:tc>
          <w:tcPr>
            <w:tcW w:w="6511" w:type="dxa"/>
          </w:tcPr>
          <w:p w14:paraId="62998780" w14:textId="77777777" w:rsidR="00DC4D9F" w:rsidRPr="00E74634" w:rsidRDefault="00DC4D9F" w:rsidP="00E60C1A">
            <w:pPr>
              <w:jc w:val="both"/>
              <w:rPr>
                <w:rFonts w:cstheme="minorHAnsi"/>
                <w:sz w:val="24"/>
                <w:szCs w:val="24"/>
              </w:rPr>
            </w:pPr>
            <w:r w:rsidRPr="00E74634">
              <w:rPr>
                <w:rFonts w:cstheme="minorHAnsi"/>
                <w:sz w:val="24"/>
                <w:szCs w:val="24"/>
              </w:rPr>
              <w:t>Applications close.</w:t>
            </w:r>
          </w:p>
        </w:tc>
      </w:tr>
      <w:tr w:rsidR="00DC4D9F" w:rsidRPr="00E74634" w14:paraId="2E9A4319" w14:textId="77777777" w:rsidTr="00E60C1A">
        <w:trPr>
          <w:trHeight w:val="257"/>
        </w:trPr>
        <w:tc>
          <w:tcPr>
            <w:tcW w:w="774" w:type="dxa"/>
          </w:tcPr>
          <w:p w14:paraId="353F29F7" w14:textId="77777777" w:rsidR="00DC4D9F" w:rsidRPr="00E74634" w:rsidRDefault="00DC4D9F" w:rsidP="00E60C1A">
            <w:pPr>
              <w:jc w:val="both"/>
              <w:rPr>
                <w:rFonts w:cstheme="minorHAnsi"/>
                <w:sz w:val="24"/>
                <w:szCs w:val="24"/>
              </w:rPr>
            </w:pPr>
            <w:r w:rsidRPr="00E74634">
              <w:rPr>
                <w:rFonts w:cstheme="minorHAnsi"/>
                <w:sz w:val="24"/>
                <w:szCs w:val="24"/>
              </w:rPr>
              <w:t>3</w:t>
            </w:r>
          </w:p>
        </w:tc>
        <w:tc>
          <w:tcPr>
            <w:tcW w:w="1915" w:type="dxa"/>
          </w:tcPr>
          <w:p w14:paraId="5339BAA0" w14:textId="77777777" w:rsidR="00DC4D9F" w:rsidRPr="00E74634" w:rsidRDefault="00DC4D9F" w:rsidP="00E60C1A">
            <w:pPr>
              <w:jc w:val="both"/>
              <w:rPr>
                <w:rFonts w:cstheme="minorHAnsi"/>
                <w:sz w:val="24"/>
                <w:szCs w:val="24"/>
              </w:rPr>
            </w:pPr>
            <w:r>
              <w:rPr>
                <w:rFonts w:cstheme="minorHAnsi"/>
                <w:sz w:val="24"/>
                <w:szCs w:val="24"/>
              </w:rPr>
              <w:t>26 March 2021</w:t>
            </w:r>
          </w:p>
        </w:tc>
        <w:tc>
          <w:tcPr>
            <w:tcW w:w="6511" w:type="dxa"/>
          </w:tcPr>
          <w:p w14:paraId="68B97A6B" w14:textId="77777777" w:rsidR="00DC4D9F" w:rsidRPr="00E74634" w:rsidRDefault="00DC4D9F" w:rsidP="00E60C1A">
            <w:pPr>
              <w:jc w:val="both"/>
              <w:rPr>
                <w:rFonts w:cstheme="minorHAnsi"/>
                <w:sz w:val="24"/>
                <w:szCs w:val="24"/>
              </w:rPr>
            </w:pPr>
            <w:r w:rsidRPr="00E74634">
              <w:rPr>
                <w:rFonts w:cstheme="minorHAnsi"/>
                <w:sz w:val="24"/>
                <w:szCs w:val="24"/>
              </w:rPr>
              <w:t>Principal and Vice Principals review applications and prepare information for Governors.</w:t>
            </w:r>
          </w:p>
        </w:tc>
      </w:tr>
    </w:tbl>
    <w:p w14:paraId="6F0CE2F5" w14:textId="77777777" w:rsidR="00DC4D9F" w:rsidRPr="00E74634" w:rsidRDefault="00DC4D9F" w:rsidP="00DC4D9F">
      <w:pPr>
        <w:rPr>
          <w:rFonts w:cstheme="minorHAnsi"/>
          <w:sz w:val="24"/>
          <w:szCs w:val="24"/>
        </w:rPr>
      </w:pPr>
    </w:p>
    <w:tbl>
      <w:tblPr>
        <w:tblStyle w:val="TableGrid"/>
        <w:tblW w:w="9200" w:type="dxa"/>
        <w:tblLook w:val="04A0" w:firstRow="1" w:lastRow="0" w:firstColumn="1" w:lastColumn="0" w:noHBand="0" w:noVBand="1"/>
      </w:tblPr>
      <w:tblGrid>
        <w:gridCol w:w="774"/>
        <w:gridCol w:w="1915"/>
        <w:gridCol w:w="6511"/>
      </w:tblGrid>
      <w:tr w:rsidR="00DC4D9F" w:rsidRPr="00E74634" w14:paraId="0581016E" w14:textId="77777777" w:rsidTr="00E60C1A">
        <w:trPr>
          <w:trHeight w:val="257"/>
        </w:trPr>
        <w:tc>
          <w:tcPr>
            <w:tcW w:w="774" w:type="dxa"/>
          </w:tcPr>
          <w:p w14:paraId="5C6BB8C7" w14:textId="77777777" w:rsidR="00DC4D9F" w:rsidRPr="00E74634" w:rsidRDefault="00DC4D9F" w:rsidP="00E60C1A">
            <w:pPr>
              <w:jc w:val="both"/>
              <w:rPr>
                <w:rFonts w:cstheme="minorHAnsi"/>
                <w:sz w:val="24"/>
                <w:szCs w:val="24"/>
              </w:rPr>
            </w:pPr>
            <w:r w:rsidRPr="00E74634">
              <w:rPr>
                <w:rFonts w:cstheme="minorHAnsi"/>
                <w:sz w:val="24"/>
                <w:szCs w:val="24"/>
              </w:rPr>
              <w:t>4</w:t>
            </w:r>
          </w:p>
        </w:tc>
        <w:tc>
          <w:tcPr>
            <w:tcW w:w="1915" w:type="dxa"/>
          </w:tcPr>
          <w:p w14:paraId="2B9C9A2A" w14:textId="77777777" w:rsidR="00DC4D9F" w:rsidRPr="00E74634" w:rsidRDefault="00DC4D9F" w:rsidP="00E60C1A">
            <w:pPr>
              <w:jc w:val="both"/>
              <w:rPr>
                <w:rFonts w:cstheme="minorHAnsi"/>
                <w:sz w:val="24"/>
                <w:szCs w:val="24"/>
              </w:rPr>
            </w:pPr>
            <w:r>
              <w:rPr>
                <w:rFonts w:cstheme="minorHAnsi"/>
                <w:sz w:val="24"/>
                <w:szCs w:val="24"/>
              </w:rPr>
              <w:t>31 March 2021</w:t>
            </w:r>
          </w:p>
        </w:tc>
        <w:tc>
          <w:tcPr>
            <w:tcW w:w="6511" w:type="dxa"/>
          </w:tcPr>
          <w:p w14:paraId="31D2F801" w14:textId="77777777" w:rsidR="00DC4D9F" w:rsidRPr="00E74634" w:rsidRDefault="00DC4D9F" w:rsidP="00E60C1A">
            <w:pPr>
              <w:jc w:val="both"/>
              <w:rPr>
                <w:rFonts w:cstheme="minorHAnsi"/>
                <w:sz w:val="24"/>
                <w:szCs w:val="24"/>
              </w:rPr>
            </w:pPr>
            <w:r w:rsidRPr="00E74634">
              <w:rPr>
                <w:rFonts w:cstheme="minorHAnsi"/>
                <w:sz w:val="24"/>
                <w:szCs w:val="24"/>
              </w:rPr>
              <w:t>Governors review applications based on the each applicant’s record of behaviour, overall attendance, and punctuality to school and lessons.</w:t>
            </w:r>
          </w:p>
        </w:tc>
      </w:tr>
      <w:tr w:rsidR="00DC4D9F" w:rsidRPr="00E74634" w14:paraId="30F63CFA" w14:textId="77777777" w:rsidTr="00E60C1A">
        <w:trPr>
          <w:trHeight w:val="272"/>
        </w:trPr>
        <w:tc>
          <w:tcPr>
            <w:tcW w:w="774" w:type="dxa"/>
          </w:tcPr>
          <w:p w14:paraId="41207BE1" w14:textId="77777777" w:rsidR="00DC4D9F" w:rsidRPr="00E74634" w:rsidRDefault="00DC4D9F" w:rsidP="00E60C1A">
            <w:pPr>
              <w:jc w:val="both"/>
              <w:rPr>
                <w:rFonts w:cstheme="minorHAnsi"/>
                <w:sz w:val="24"/>
                <w:szCs w:val="24"/>
              </w:rPr>
            </w:pPr>
            <w:r w:rsidRPr="00E74634">
              <w:rPr>
                <w:rFonts w:cstheme="minorHAnsi"/>
                <w:sz w:val="24"/>
                <w:szCs w:val="24"/>
              </w:rPr>
              <w:t>5</w:t>
            </w:r>
          </w:p>
        </w:tc>
        <w:tc>
          <w:tcPr>
            <w:tcW w:w="1915" w:type="dxa"/>
          </w:tcPr>
          <w:p w14:paraId="163D32F1" w14:textId="77777777" w:rsidR="00DC4D9F" w:rsidRPr="00E74634" w:rsidRDefault="00DC4D9F" w:rsidP="00E60C1A">
            <w:pPr>
              <w:jc w:val="both"/>
              <w:rPr>
                <w:rFonts w:cstheme="minorHAnsi"/>
                <w:sz w:val="24"/>
                <w:szCs w:val="24"/>
              </w:rPr>
            </w:pPr>
            <w:r>
              <w:rPr>
                <w:rFonts w:cstheme="minorHAnsi"/>
                <w:sz w:val="24"/>
                <w:szCs w:val="24"/>
              </w:rPr>
              <w:t>17 April 2021</w:t>
            </w:r>
          </w:p>
        </w:tc>
        <w:tc>
          <w:tcPr>
            <w:tcW w:w="6511" w:type="dxa"/>
          </w:tcPr>
          <w:p w14:paraId="44D816FA" w14:textId="77777777" w:rsidR="00DC4D9F" w:rsidRPr="00E74634" w:rsidRDefault="00DC4D9F" w:rsidP="00E60C1A">
            <w:pPr>
              <w:jc w:val="both"/>
              <w:rPr>
                <w:rFonts w:cstheme="minorHAnsi"/>
                <w:sz w:val="24"/>
                <w:szCs w:val="24"/>
              </w:rPr>
            </w:pPr>
            <w:r w:rsidRPr="00E74634">
              <w:rPr>
                <w:rFonts w:cstheme="minorHAnsi"/>
                <w:sz w:val="24"/>
                <w:szCs w:val="24"/>
              </w:rPr>
              <w:t>Each applicant informed of decision in writing. Pupils who meet the criteria shown at stage 3 will be made a conditional offer. A successful admission to 6</w:t>
            </w:r>
            <w:r w:rsidRPr="00E74634">
              <w:rPr>
                <w:rFonts w:cstheme="minorHAnsi"/>
                <w:sz w:val="24"/>
                <w:szCs w:val="24"/>
                <w:vertAlign w:val="superscript"/>
              </w:rPr>
              <w:t>th</w:t>
            </w:r>
            <w:r w:rsidRPr="00E74634">
              <w:rPr>
                <w:rFonts w:cstheme="minorHAnsi"/>
                <w:sz w:val="24"/>
                <w:szCs w:val="24"/>
              </w:rPr>
              <w:t xml:space="preserve"> form will be dependent on pupils achieving 6 or more GCSE grade Cs or equivalent including English or maths.</w:t>
            </w:r>
          </w:p>
        </w:tc>
      </w:tr>
      <w:tr w:rsidR="00DC4D9F" w:rsidRPr="00E74634" w14:paraId="186CDA89" w14:textId="77777777" w:rsidTr="00E60C1A">
        <w:trPr>
          <w:trHeight w:val="257"/>
        </w:trPr>
        <w:tc>
          <w:tcPr>
            <w:tcW w:w="774" w:type="dxa"/>
          </w:tcPr>
          <w:p w14:paraId="718E1996" w14:textId="77777777" w:rsidR="00DC4D9F" w:rsidRPr="00E74634" w:rsidRDefault="00DC4D9F" w:rsidP="00E60C1A">
            <w:pPr>
              <w:jc w:val="both"/>
              <w:rPr>
                <w:rFonts w:cstheme="minorHAnsi"/>
                <w:sz w:val="24"/>
                <w:szCs w:val="24"/>
              </w:rPr>
            </w:pPr>
            <w:r w:rsidRPr="00E74634">
              <w:rPr>
                <w:rFonts w:cstheme="minorHAnsi"/>
                <w:sz w:val="24"/>
                <w:szCs w:val="24"/>
              </w:rPr>
              <w:t>6</w:t>
            </w:r>
          </w:p>
        </w:tc>
        <w:tc>
          <w:tcPr>
            <w:tcW w:w="1915" w:type="dxa"/>
          </w:tcPr>
          <w:p w14:paraId="7378765E" w14:textId="77777777" w:rsidR="00DC4D9F" w:rsidRPr="00E74634" w:rsidRDefault="00DC4D9F" w:rsidP="00E60C1A">
            <w:pPr>
              <w:jc w:val="both"/>
              <w:rPr>
                <w:rFonts w:cstheme="minorHAnsi"/>
                <w:sz w:val="24"/>
                <w:szCs w:val="24"/>
              </w:rPr>
            </w:pPr>
            <w:r>
              <w:rPr>
                <w:rFonts w:cstheme="minorHAnsi"/>
                <w:sz w:val="24"/>
                <w:szCs w:val="24"/>
              </w:rPr>
              <w:t>20 August 2021</w:t>
            </w:r>
          </w:p>
        </w:tc>
        <w:tc>
          <w:tcPr>
            <w:tcW w:w="6511" w:type="dxa"/>
          </w:tcPr>
          <w:p w14:paraId="6F61DD1F" w14:textId="77777777" w:rsidR="00DC4D9F" w:rsidRPr="00E74634" w:rsidRDefault="00DC4D9F" w:rsidP="00E60C1A">
            <w:pPr>
              <w:jc w:val="both"/>
              <w:rPr>
                <w:rFonts w:cstheme="minorHAnsi"/>
                <w:sz w:val="24"/>
                <w:szCs w:val="24"/>
              </w:rPr>
            </w:pPr>
            <w:r w:rsidRPr="00E74634">
              <w:rPr>
                <w:rFonts w:cstheme="minorHAnsi"/>
                <w:sz w:val="24"/>
                <w:szCs w:val="24"/>
              </w:rPr>
              <w:t>Each applicant who successfully meets the qualification requirements will be admitted to 6</w:t>
            </w:r>
            <w:r w:rsidRPr="00E74634">
              <w:rPr>
                <w:rFonts w:cstheme="minorHAnsi"/>
                <w:sz w:val="24"/>
                <w:szCs w:val="24"/>
                <w:vertAlign w:val="superscript"/>
              </w:rPr>
              <w:t>th</w:t>
            </w:r>
            <w:r>
              <w:rPr>
                <w:rFonts w:cstheme="minorHAnsi"/>
                <w:sz w:val="24"/>
                <w:szCs w:val="24"/>
              </w:rPr>
              <w:t xml:space="preserve"> for</w:t>
            </w:r>
            <w:r w:rsidRPr="00E74634">
              <w:rPr>
                <w:rFonts w:cstheme="minorHAnsi"/>
                <w:sz w:val="24"/>
                <w:szCs w:val="24"/>
              </w:rPr>
              <w:t>m.</w:t>
            </w:r>
          </w:p>
        </w:tc>
      </w:tr>
    </w:tbl>
    <w:p w14:paraId="23087F61" w14:textId="77777777" w:rsidR="00DC4D9F" w:rsidRPr="00E74634" w:rsidRDefault="00DC4D9F" w:rsidP="00DC4D9F">
      <w:pPr>
        <w:rPr>
          <w:rFonts w:cstheme="minorHAnsi"/>
          <w:sz w:val="24"/>
          <w:szCs w:val="24"/>
        </w:rPr>
      </w:pPr>
    </w:p>
    <w:p w14:paraId="180B7C44" w14:textId="77777777" w:rsidR="005F5875" w:rsidRDefault="00DC4D9F" w:rsidP="00DC4D9F">
      <w:r w:rsidRPr="00E74634">
        <w:rPr>
          <w:rFonts w:cstheme="minorHAnsi"/>
          <w:sz w:val="24"/>
          <w:szCs w:val="24"/>
        </w:rPr>
        <w:t>It is essential that you and your son/daughter plan an alternative pathway to 6</w:t>
      </w:r>
      <w:r w:rsidRPr="00E74634">
        <w:rPr>
          <w:rFonts w:cstheme="minorHAnsi"/>
          <w:sz w:val="24"/>
          <w:szCs w:val="24"/>
          <w:vertAlign w:val="superscript"/>
        </w:rPr>
        <w:t>th</w:t>
      </w:r>
      <w:r w:rsidRPr="00E74634">
        <w:rPr>
          <w:rFonts w:cstheme="minorHAnsi"/>
          <w:sz w:val="24"/>
          <w:szCs w:val="24"/>
        </w:rPr>
        <w:t xml:space="preserve"> form in the event that your son’s/daughter’s application is not approved.</w:t>
      </w:r>
    </w:p>
    <w:p w14:paraId="0BAAEFE2" w14:textId="77777777" w:rsidR="002E0945" w:rsidRDefault="002E0945"/>
    <w:p w14:paraId="37C166E7" w14:textId="77777777" w:rsidR="002E0945" w:rsidRDefault="002E0945"/>
    <w:p w14:paraId="11956F6E" w14:textId="77777777" w:rsidR="002E0945" w:rsidRDefault="002E0945"/>
    <w:p w14:paraId="2CE09BB0" w14:textId="77777777" w:rsidR="002E0945" w:rsidRDefault="002E0945"/>
    <w:p w14:paraId="3FC188C7" w14:textId="77777777" w:rsidR="002E0945" w:rsidRDefault="002E0945"/>
    <w:p w14:paraId="7EA90BF6" w14:textId="77777777" w:rsidR="002E0945" w:rsidRDefault="002E0945"/>
    <w:p w14:paraId="363CDC1F" w14:textId="77777777" w:rsidR="00D83E20" w:rsidRDefault="00D83E20"/>
    <w:p w14:paraId="57D55F90" w14:textId="77777777" w:rsidR="00D83E20" w:rsidRDefault="00D83E20"/>
    <w:p w14:paraId="2FBFEA09" w14:textId="77777777" w:rsidR="00D83E20" w:rsidRDefault="00D83E20"/>
    <w:p w14:paraId="70822320" w14:textId="77777777" w:rsidR="00D83E20" w:rsidRDefault="00D83E20"/>
    <w:p w14:paraId="4B8A63E2" w14:textId="77777777" w:rsidR="002E0945" w:rsidRDefault="002E0945">
      <w:pPr>
        <w:sectPr w:rsidR="002E0945" w:rsidSect="003C603E">
          <w:pgSz w:w="11906" w:h="16838"/>
          <w:pgMar w:top="993" w:right="1440" w:bottom="993" w:left="1440" w:header="708" w:footer="708" w:gutter="0"/>
          <w:cols w:space="708"/>
          <w:docGrid w:linePitch="360"/>
        </w:sectPr>
      </w:pPr>
    </w:p>
    <w:tbl>
      <w:tblPr>
        <w:tblStyle w:val="TableGrid"/>
        <w:tblpPr w:leftFromText="180" w:rightFromText="180" w:horzAnchor="margin" w:tblpXSpec="center" w:tblpY="1403"/>
        <w:tblW w:w="1496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86"/>
        <w:gridCol w:w="4986"/>
        <w:gridCol w:w="4991"/>
      </w:tblGrid>
      <w:tr w:rsidR="002E0945" w:rsidRPr="00406A4E" w14:paraId="00A996CA" w14:textId="77777777" w:rsidTr="00E60C1A">
        <w:trPr>
          <w:trHeight w:val="42"/>
        </w:trPr>
        <w:tc>
          <w:tcPr>
            <w:tcW w:w="4986" w:type="dxa"/>
            <w:tcBorders>
              <w:top w:val="single" w:sz="18" w:space="0" w:color="auto"/>
              <w:left w:val="single" w:sz="18" w:space="0" w:color="auto"/>
              <w:bottom w:val="single" w:sz="4" w:space="0" w:color="auto"/>
              <w:right w:val="single" w:sz="18" w:space="0" w:color="auto"/>
            </w:tcBorders>
            <w:shd w:val="clear" w:color="auto" w:fill="244061" w:themeFill="accent1" w:themeFillShade="80"/>
          </w:tcPr>
          <w:p w14:paraId="1726A640" w14:textId="77777777" w:rsidR="002E0945" w:rsidRPr="00D13D92" w:rsidRDefault="002E0945" w:rsidP="00E60C1A">
            <w:pPr>
              <w:jc w:val="center"/>
              <w:rPr>
                <w:color w:val="FFFFFF" w:themeColor="background1"/>
                <w:sz w:val="36"/>
              </w:rPr>
            </w:pPr>
            <w:r w:rsidRPr="00316370">
              <w:rPr>
                <w:color w:val="FFFFFF" w:themeColor="background1"/>
                <w:sz w:val="36"/>
              </w:rPr>
              <w:lastRenderedPageBreak/>
              <w:t>Option 1</w:t>
            </w:r>
          </w:p>
        </w:tc>
        <w:tc>
          <w:tcPr>
            <w:tcW w:w="4986" w:type="dxa"/>
            <w:tcBorders>
              <w:top w:val="single" w:sz="18" w:space="0" w:color="auto"/>
              <w:left w:val="single" w:sz="18" w:space="0" w:color="auto"/>
              <w:bottom w:val="single" w:sz="4" w:space="0" w:color="auto"/>
              <w:right w:val="single" w:sz="18" w:space="0" w:color="auto"/>
            </w:tcBorders>
            <w:shd w:val="clear" w:color="auto" w:fill="92D050"/>
          </w:tcPr>
          <w:p w14:paraId="40C4B43A" w14:textId="77777777" w:rsidR="002E0945" w:rsidRPr="00D13D92" w:rsidRDefault="002E0945" w:rsidP="00E60C1A">
            <w:pPr>
              <w:jc w:val="center"/>
              <w:rPr>
                <w:sz w:val="36"/>
              </w:rPr>
            </w:pPr>
            <w:r w:rsidRPr="00316370">
              <w:rPr>
                <w:sz w:val="36"/>
              </w:rPr>
              <w:t>Option 2</w:t>
            </w:r>
          </w:p>
        </w:tc>
        <w:tc>
          <w:tcPr>
            <w:tcW w:w="4991" w:type="dxa"/>
            <w:tcBorders>
              <w:top w:val="single" w:sz="18" w:space="0" w:color="auto"/>
              <w:left w:val="single" w:sz="18" w:space="0" w:color="auto"/>
              <w:bottom w:val="single" w:sz="4" w:space="0" w:color="auto"/>
              <w:right w:val="single" w:sz="18" w:space="0" w:color="auto"/>
            </w:tcBorders>
            <w:shd w:val="clear" w:color="auto" w:fill="FF0000"/>
          </w:tcPr>
          <w:p w14:paraId="5542D9C7" w14:textId="77777777" w:rsidR="002E0945" w:rsidRPr="00D13D92" w:rsidRDefault="002E0945" w:rsidP="00E60C1A">
            <w:pPr>
              <w:jc w:val="center"/>
              <w:rPr>
                <w:color w:val="FFFFFF" w:themeColor="background1"/>
                <w:sz w:val="36"/>
              </w:rPr>
            </w:pPr>
            <w:r w:rsidRPr="00316370">
              <w:rPr>
                <w:color w:val="FFFFFF" w:themeColor="background1"/>
                <w:sz w:val="36"/>
              </w:rPr>
              <w:t>Option 3</w:t>
            </w:r>
          </w:p>
        </w:tc>
      </w:tr>
      <w:tr w:rsidR="002E0945" w:rsidRPr="00406A4E" w14:paraId="4BBEB8EB" w14:textId="77777777" w:rsidTr="00E60C1A">
        <w:trPr>
          <w:trHeight w:val="559"/>
        </w:trPr>
        <w:tc>
          <w:tcPr>
            <w:tcW w:w="4986" w:type="dxa"/>
            <w:tcBorders>
              <w:top w:val="single" w:sz="4" w:space="0" w:color="auto"/>
              <w:left w:val="single" w:sz="18" w:space="0" w:color="auto"/>
              <w:bottom w:val="single" w:sz="4" w:space="0" w:color="auto"/>
              <w:right w:val="single" w:sz="18" w:space="0" w:color="auto"/>
            </w:tcBorders>
            <w:shd w:val="clear" w:color="auto" w:fill="244061" w:themeFill="accent1" w:themeFillShade="80"/>
          </w:tcPr>
          <w:p w14:paraId="050A81A7" w14:textId="77777777" w:rsidR="002E0945" w:rsidRPr="009A148E" w:rsidRDefault="002E0945" w:rsidP="00E60C1A">
            <w:pPr>
              <w:jc w:val="center"/>
              <w:rPr>
                <w:color w:val="FFFFFF" w:themeColor="background1"/>
              </w:rPr>
            </w:pPr>
            <w:r w:rsidRPr="009A148E">
              <w:rPr>
                <w:rFonts w:cstheme="minorHAnsi"/>
                <w:color w:val="FFFFFF" w:themeColor="background1"/>
              </w:rPr>
              <w:t xml:space="preserve">BTEC </w:t>
            </w:r>
            <w:r w:rsidRPr="009A148E">
              <w:rPr>
                <w:rFonts w:cstheme="minorHAnsi"/>
                <w:bCs/>
                <w:color w:val="FFFFFF" w:themeColor="background1"/>
              </w:rPr>
              <w:t>Extended Certificate in Sports Coaching</w:t>
            </w:r>
            <w:r w:rsidRPr="009A148E">
              <w:rPr>
                <w:color w:val="FFFFFF" w:themeColor="background1"/>
              </w:rPr>
              <w:t xml:space="preserve"> Equivalent to 1 A level</w:t>
            </w:r>
          </w:p>
          <w:p w14:paraId="7F1C94F8" w14:textId="77777777" w:rsidR="002E0945" w:rsidRPr="009A148E" w:rsidRDefault="002E0945" w:rsidP="00E60C1A">
            <w:pPr>
              <w:autoSpaceDE w:val="0"/>
              <w:autoSpaceDN w:val="0"/>
              <w:adjustRightInd w:val="0"/>
              <w:jc w:val="center"/>
              <w:rPr>
                <w:rFonts w:cstheme="minorHAnsi"/>
                <w:bCs/>
                <w:color w:val="FFFFFF" w:themeColor="background1"/>
              </w:rPr>
            </w:pPr>
            <w:r>
              <w:rPr>
                <w:color w:val="FFFFFF" w:themeColor="background1"/>
              </w:rPr>
              <w:t>(Students must study 2</w:t>
            </w:r>
            <w:r w:rsidRPr="009A148E">
              <w:rPr>
                <w:color w:val="FFFFFF" w:themeColor="background1"/>
              </w:rPr>
              <w:t xml:space="preserve"> other qualification</w:t>
            </w:r>
            <w:r>
              <w:rPr>
                <w:color w:val="FFFFFF" w:themeColor="background1"/>
              </w:rPr>
              <w:t>s</w:t>
            </w:r>
            <w:r w:rsidRPr="009A148E">
              <w:rPr>
                <w:color w:val="FFFFFF" w:themeColor="background1"/>
              </w:rPr>
              <w:t xml:space="preserve"> from Post 16 curriculum)</w:t>
            </w:r>
          </w:p>
        </w:tc>
        <w:tc>
          <w:tcPr>
            <w:tcW w:w="4986" w:type="dxa"/>
            <w:tcBorders>
              <w:top w:val="single" w:sz="4" w:space="0" w:color="auto"/>
              <w:left w:val="single" w:sz="18" w:space="0" w:color="auto"/>
              <w:bottom w:val="single" w:sz="4" w:space="0" w:color="auto"/>
              <w:right w:val="single" w:sz="18" w:space="0" w:color="auto"/>
            </w:tcBorders>
            <w:shd w:val="clear" w:color="auto" w:fill="92D050"/>
          </w:tcPr>
          <w:p w14:paraId="068BE75D" w14:textId="77777777" w:rsidR="002E0945" w:rsidRPr="00406A4E" w:rsidRDefault="002E0945" w:rsidP="00E60C1A">
            <w:pPr>
              <w:jc w:val="center"/>
            </w:pPr>
            <w:r w:rsidRPr="00406A4E">
              <w:rPr>
                <w:rFonts w:cstheme="minorHAnsi"/>
                <w:bCs/>
              </w:rPr>
              <w:t>Diploma in Sports Coaching and Development</w:t>
            </w:r>
            <w:r w:rsidRPr="00406A4E">
              <w:t xml:space="preserve"> Equivalent to 2 A levels</w:t>
            </w:r>
          </w:p>
          <w:p w14:paraId="4037995A" w14:textId="77777777" w:rsidR="002E0945" w:rsidRPr="00406A4E" w:rsidRDefault="002E0945" w:rsidP="00E60C1A">
            <w:pPr>
              <w:autoSpaceDE w:val="0"/>
              <w:autoSpaceDN w:val="0"/>
              <w:adjustRightInd w:val="0"/>
              <w:jc w:val="center"/>
              <w:rPr>
                <w:rFonts w:cstheme="minorHAnsi"/>
                <w:bCs/>
              </w:rPr>
            </w:pPr>
            <w:r>
              <w:t>(Students must study 1</w:t>
            </w:r>
            <w:r w:rsidRPr="00406A4E">
              <w:t xml:space="preserve"> other qualification from Post 16 curriculum)</w:t>
            </w:r>
          </w:p>
        </w:tc>
        <w:tc>
          <w:tcPr>
            <w:tcW w:w="4991" w:type="dxa"/>
            <w:tcBorders>
              <w:top w:val="single" w:sz="4" w:space="0" w:color="auto"/>
              <w:left w:val="single" w:sz="18" w:space="0" w:color="auto"/>
              <w:bottom w:val="single" w:sz="4" w:space="0" w:color="auto"/>
              <w:right w:val="single" w:sz="18" w:space="0" w:color="auto"/>
            </w:tcBorders>
            <w:shd w:val="clear" w:color="auto" w:fill="FF0000"/>
          </w:tcPr>
          <w:p w14:paraId="3002DEDF" w14:textId="77777777" w:rsidR="002E0945" w:rsidRDefault="002E0945" w:rsidP="00E60C1A">
            <w:pPr>
              <w:jc w:val="center"/>
              <w:rPr>
                <w:color w:val="FFFFFF" w:themeColor="background1"/>
              </w:rPr>
            </w:pPr>
            <w:r w:rsidRPr="009A148E">
              <w:rPr>
                <w:rFonts w:cstheme="minorHAnsi"/>
                <w:bCs/>
                <w:color w:val="FFFFFF" w:themeColor="background1"/>
              </w:rPr>
              <w:t>Extended Diploma in Sports Coaching and Development</w:t>
            </w:r>
          </w:p>
          <w:p w14:paraId="792CEE4B" w14:textId="77777777" w:rsidR="002E0945" w:rsidRPr="009A148E" w:rsidRDefault="002E0945" w:rsidP="00E60C1A">
            <w:pPr>
              <w:jc w:val="center"/>
              <w:rPr>
                <w:rFonts w:cstheme="minorHAnsi"/>
                <w:color w:val="FFFFFF" w:themeColor="background1"/>
              </w:rPr>
            </w:pPr>
            <w:r w:rsidRPr="009A148E">
              <w:rPr>
                <w:color w:val="FFFFFF" w:themeColor="background1"/>
              </w:rPr>
              <w:t>Equivalent to 3 A Levels</w:t>
            </w:r>
          </w:p>
        </w:tc>
      </w:tr>
      <w:tr w:rsidR="002E0945" w:rsidRPr="00406A4E" w14:paraId="04FB3E44" w14:textId="77777777" w:rsidTr="00E60C1A">
        <w:trPr>
          <w:trHeight w:val="413"/>
        </w:trPr>
        <w:tc>
          <w:tcPr>
            <w:tcW w:w="4986" w:type="dxa"/>
            <w:tcBorders>
              <w:top w:val="single" w:sz="4" w:space="0" w:color="auto"/>
              <w:left w:val="single" w:sz="18" w:space="0" w:color="auto"/>
              <w:bottom w:val="single" w:sz="4" w:space="0" w:color="auto"/>
              <w:right w:val="single" w:sz="18" w:space="0" w:color="auto"/>
            </w:tcBorders>
            <w:shd w:val="clear" w:color="auto" w:fill="244061" w:themeFill="accent1" w:themeFillShade="80"/>
          </w:tcPr>
          <w:p w14:paraId="6EC8EB02" w14:textId="77777777" w:rsidR="002E0945" w:rsidRPr="009A148E" w:rsidRDefault="002E0945" w:rsidP="00E60C1A">
            <w:pPr>
              <w:rPr>
                <w:rFonts w:cstheme="minorHAnsi"/>
                <w:color w:val="FFFFFF" w:themeColor="background1"/>
              </w:rPr>
            </w:pPr>
            <w:r w:rsidRPr="009A148E">
              <w:rPr>
                <w:rFonts w:cstheme="minorHAnsi"/>
                <w:color w:val="FFFFFF" w:themeColor="background1"/>
              </w:rPr>
              <w:t>360 Guided Learning Hours</w:t>
            </w:r>
          </w:p>
        </w:tc>
        <w:tc>
          <w:tcPr>
            <w:tcW w:w="4986" w:type="dxa"/>
            <w:tcBorders>
              <w:top w:val="single" w:sz="4" w:space="0" w:color="auto"/>
              <w:left w:val="single" w:sz="18" w:space="0" w:color="auto"/>
              <w:bottom w:val="single" w:sz="4" w:space="0" w:color="auto"/>
              <w:right w:val="single" w:sz="18" w:space="0" w:color="auto"/>
            </w:tcBorders>
            <w:shd w:val="clear" w:color="auto" w:fill="92D050"/>
          </w:tcPr>
          <w:p w14:paraId="2CEC8B30" w14:textId="77777777" w:rsidR="002E0945" w:rsidRPr="00406A4E" w:rsidRDefault="002E0945" w:rsidP="00E60C1A">
            <w:pPr>
              <w:rPr>
                <w:rFonts w:cstheme="minorHAnsi"/>
              </w:rPr>
            </w:pPr>
            <w:r w:rsidRPr="00406A4E">
              <w:rPr>
                <w:rFonts w:cstheme="minorHAnsi"/>
              </w:rPr>
              <w:t>720 Guided Learning Hours</w:t>
            </w:r>
          </w:p>
        </w:tc>
        <w:tc>
          <w:tcPr>
            <w:tcW w:w="4991" w:type="dxa"/>
            <w:tcBorders>
              <w:top w:val="single" w:sz="4" w:space="0" w:color="auto"/>
              <w:left w:val="single" w:sz="18" w:space="0" w:color="auto"/>
              <w:bottom w:val="single" w:sz="4" w:space="0" w:color="auto"/>
              <w:right w:val="single" w:sz="18" w:space="0" w:color="auto"/>
            </w:tcBorders>
            <w:shd w:val="clear" w:color="auto" w:fill="FF0000"/>
          </w:tcPr>
          <w:p w14:paraId="09A473CD" w14:textId="77777777" w:rsidR="002E0945" w:rsidRPr="009A148E" w:rsidRDefault="002E0945" w:rsidP="00E60C1A">
            <w:pPr>
              <w:rPr>
                <w:rFonts w:cstheme="minorHAnsi"/>
                <w:color w:val="FFFFFF" w:themeColor="background1"/>
              </w:rPr>
            </w:pPr>
            <w:r w:rsidRPr="009A148E">
              <w:rPr>
                <w:rFonts w:cstheme="minorHAnsi"/>
                <w:color w:val="FFFFFF" w:themeColor="background1"/>
              </w:rPr>
              <w:t>1080 Guided learning Hours</w:t>
            </w:r>
          </w:p>
        </w:tc>
      </w:tr>
      <w:tr w:rsidR="002E0945" w:rsidRPr="00406A4E" w14:paraId="17C897B3" w14:textId="77777777" w:rsidTr="00E60C1A">
        <w:trPr>
          <w:trHeight w:val="2818"/>
        </w:trPr>
        <w:tc>
          <w:tcPr>
            <w:tcW w:w="4986" w:type="dxa"/>
            <w:tcBorders>
              <w:top w:val="single" w:sz="4" w:space="0" w:color="auto"/>
              <w:left w:val="single" w:sz="18" w:space="0" w:color="auto"/>
              <w:bottom w:val="single" w:sz="4" w:space="0" w:color="auto"/>
              <w:right w:val="single" w:sz="18" w:space="0" w:color="auto"/>
            </w:tcBorders>
            <w:shd w:val="clear" w:color="auto" w:fill="244061" w:themeFill="accent1" w:themeFillShade="80"/>
          </w:tcPr>
          <w:p w14:paraId="3590726C" w14:textId="77777777" w:rsidR="002E0945" w:rsidRPr="009A148E" w:rsidRDefault="002E0945" w:rsidP="00E60C1A">
            <w:pPr>
              <w:rPr>
                <w:rFonts w:cstheme="minorHAnsi"/>
                <w:color w:val="FFFFFF" w:themeColor="background1"/>
              </w:rPr>
            </w:pPr>
            <w:r w:rsidRPr="009A148E">
              <w:rPr>
                <w:rFonts w:cstheme="minorHAnsi"/>
                <w:color w:val="FFFFFF" w:themeColor="background1"/>
              </w:rPr>
              <w:t>Units</w:t>
            </w:r>
          </w:p>
          <w:p w14:paraId="01826A29" w14:textId="77777777" w:rsidR="002E0945" w:rsidRPr="009A148E" w:rsidRDefault="002E0945" w:rsidP="00E60C1A">
            <w:pPr>
              <w:rPr>
                <w:rFonts w:cstheme="minorHAnsi"/>
                <w:color w:val="FFFFFF" w:themeColor="background1"/>
              </w:rPr>
            </w:pPr>
            <w:r w:rsidRPr="009A148E">
              <w:rPr>
                <w:rFonts w:cstheme="minorHAnsi"/>
                <w:color w:val="FFFFFF" w:themeColor="background1"/>
              </w:rPr>
              <w:t>Careers in the Sport and Active Leisure Industry</w:t>
            </w:r>
          </w:p>
          <w:p w14:paraId="032F60F8" w14:textId="77777777" w:rsidR="002E0945" w:rsidRPr="009A148E" w:rsidRDefault="002E0945" w:rsidP="00E60C1A">
            <w:pPr>
              <w:rPr>
                <w:rFonts w:cstheme="minorHAnsi"/>
                <w:color w:val="FFFFFF" w:themeColor="background1"/>
              </w:rPr>
            </w:pPr>
            <w:r w:rsidRPr="009A148E">
              <w:rPr>
                <w:rFonts w:cstheme="minorHAnsi"/>
                <w:color w:val="FFFFFF" w:themeColor="background1"/>
              </w:rPr>
              <w:t>Health, Wellbeing and Sport</w:t>
            </w:r>
          </w:p>
          <w:p w14:paraId="4BA7B4CE" w14:textId="77777777" w:rsidR="002E0945" w:rsidRPr="009A148E" w:rsidRDefault="002E0945" w:rsidP="00E60C1A">
            <w:pPr>
              <w:rPr>
                <w:rFonts w:cstheme="minorHAnsi"/>
                <w:color w:val="FFFFFF" w:themeColor="background1"/>
              </w:rPr>
            </w:pPr>
            <w:r w:rsidRPr="009A148E">
              <w:rPr>
                <w:rFonts w:cstheme="minorHAnsi"/>
                <w:color w:val="FFFFFF" w:themeColor="background1"/>
              </w:rPr>
              <w:t>Developing Coaching Skills</w:t>
            </w:r>
          </w:p>
          <w:p w14:paraId="7BD01656" w14:textId="77777777" w:rsidR="002E0945" w:rsidRPr="009A148E" w:rsidRDefault="002E0945" w:rsidP="00E60C1A">
            <w:pPr>
              <w:rPr>
                <w:rFonts w:cstheme="minorHAnsi"/>
                <w:color w:val="FFFFFF" w:themeColor="background1"/>
              </w:rPr>
            </w:pPr>
            <w:r w:rsidRPr="009A148E">
              <w:rPr>
                <w:rFonts w:cstheme="minorHAnsi"/>
                <w:color w:val="FFFFFF" w:themeColor="background1"/>
              </w:rPr>
              <w:t xml:space="preserve">Units </w:t>
            </w:r>
            <w:r>
              <w:rPr>
                <w:rFonts w:cstheme="minorHAnsi"/>
                <w:color w:val="FFFFFF" w:themeColor="background1"/>
              </w:rPr>
              <w:t xml:space="preserve">supported </w:t>
            </w:r>
            <w:r w:rsidRPr="009A148E">
              <w:rPr>
                <w:rFonts w:cstheme="minorHAnsi"/>
                <w:color w:val="FFFFFF" w:themeColor="background1"/>
              </w:rPr>
              <w:t>by work experience</w:t>
            </w:r>
          </w:p>
        </w:tc>
        <w:tc>
          <w:tcPr>
            <w:tcW w:w="4986" w:type="dxa"/>
            <w:tcBorders>
              <w:top w:val="single" w:sz="4" w:space="0" w:color="auto"/>
              <w:left w:val="single" w:sz="18" w:space="0" w:color="auto"/>
              <w:bottom w:val="single" w:sz="4" w:space="0" w:color="auto"/>
              <w:right w:val="single" w:sz="18" w:space="0" w:color="auto"/>
            </w:tcBorders>
            <w:shd w:val="clear" w:color="auto" w:fill="92D050"/>
          </w:tcPr>
          <w:p w14:paraId="78F5EE7B" w14:textId="77777777" w:rsidR="002E0945" w:rsidRPr="00406A4E" w:rsidRDefault="002E0945" w:rsidP="00E60C1A">
            <w:pPr>
              <w:rPr>
                <w:rFonts w:cstheme="minorHAnsi"/>
              </w:rPr>
            </w:pPr>
            <w:r w:rsidRPr="00406A4E">
              <w:rPr>
                <w:rFonts w:cstheme="minorHAnsi"/>
              </w:rPr>
              <w:t>Units</w:t>
            </w:r>
          </w:p>
          <w:p w14:paraId="0DCACDA9" w14:textId="77777777" w:rsidR="002E0945" w:rsidRPr="00406A4E" w:rsidRDefault="002E0945" w:rsidP="00E60C1A">
            <w:pPr>
              <w:rPr>
                <w:rFonts w:cstheme="minorHAnsi"/>
              </w:rPr>
            </w:pPr>
            <w:r w:rsidRPr="00406A4E">
              <w:rPr>
                <w:rFonts w:cstheme="minorHAnsi"/>
              </w:rPr>
              <w:t>Careers in the Sport and Active Leisure Industry</w:t>
            </w:r>
          </w:p>
          <w:p w14:paraId="3840924E" w14:textId="77777777" w:rsidR="002E0945" w:rsidRPr="00406A4E" w:rsidRDefault="002E0945" w:rsidP="00E60C1A">
            <w:pPr>
              <w:rPr>
                <w:rFonts w:cstheme="minorHAnsi"/>
              </w:rPr>
            </w:pPr>
            <w:r w:rsidRPr="00406A4E">
              <w:rPr>
                <w:rFonts w:cstheme="minorHAnsi"/>
              </w:rPr>
              <w:t>Health, Wellbeing and Sport</w:t>
            </w:r>
          </w:p>
          <w:p w14:paraId="20397FDF" w14:textId="77777777" w:rsidR="002E0945" w:rsidRPr="00406A4E" w:rsidRDefault="002E0945" w:rsidP="00E60C1A">
            <w:pPr>
              <w:rPr>
                <w:rFonts w:cstheme="minorHAnsi"/>
              </w:rPr>
            </w:pPr>
            <w:r w:rsidRPr="00406A4E">
              <w:rPr>
                <w:rFonts w:cstheme="minorHAnsi"/>
              </w:rPr>
              <w:t xml:space="preserve">Developing Coaching Skills </w:t>
            </w:r>
          </w:p>
          <w:p w14:paraId="58EB5711" w14:textId="77777777" w:rsidR="002E0945" w:rsidRPr="00406A4E" w:rsidRDefault="002E0945" w:rsidP="00E60C1A">
            <w:pPr>
              <w:rPr>
                <w:rFonts w:cstheme="minorHAnsi"/>
              </w:rPr>
            </w:pPr>
            <w:r w:rsidRPr="00406A4E">
              <w:rPr>
                <w:rFonts w:cstheme="minorHAnsi"/>
              </w:rPr>
              <w:t>Sport Development</w:t>
            </w:r>
          </w:p>
          <w:p w14:paraId="577804D6" w14:textId="77777777" w:rsidR="002E0945" w:rsidRPr="00406A4E" w:rsidRDefault="002E0945" w:rsidP="00E60C1A">
            <w:pPr>
              <w:rPr>
                <w:rFonts w:cstheme="minorHAnsi"/>
              </w:rPr>
            </w:pPr>
            <w:r w:rsidRPr="00406A4E">
              <w:rPr>
                <w:rFonts w:cstheme="minorHAnsi"/>
              </w:rPr>
              <w:t>Applied Coaching Skills</w:t>
            </w:r>
          </w:p>
          <w:p w14:paraId="325E6188" w14:textId="77777777" w:rsidR="002E0945" w:rsidRPr="00406A4E" w:rsidRDefault="002E0945" w:rsidP="00E60C1A">
            <w:pPr>
              <w:rPr>
                <w:rFonts w:cstheme="minorHAnsi"/>
              </w:rPr>
            </w:pPr>
            <w:r w:rsidRPr="00406A4E">
              <w:rPr>
                <w:rFonts w:cstheme="minorHAnsi"/>
              </w:rPr>
              <w:t>Self-employment in Sport and Physical Activity</w:t>
            </w:r>
          </w:p>
          <w:p w14:paraId="69D06570" w14:textId="77777777" w:rsidR="002E0945" w:rsidRDefault="002E0945" w:rsidP="00E60C1A">
            <w:pPr>
              <w:rPr>
                <w:rFonts w:cstheme="minorHAnsi"/>
              </w:rPr>
            </w:pPr>
            <w:r w:rsidRPr="00406A4E">
              <w:rPr>
                <w:rFonts w:cstheme="minorHAnsi"/>
              </w:rPr>
              <w:t>1 x Optional Unit</w:t>
            </w:r>
          </w:p>
          <w:p w14:paraId="7AD05B04" w14:textId="77777777" w:rsidR="002E0945" w:rsidRPr="00406A4E" w:rsidRDefault="002E0945" w:rsidP="00E60C1A">
            <w:pPr>
              <w:rPr>
                <w:rFonts w:cstheme="minorHAnsi"/>
              </w:rPr>
            </w:pPr>
            <w:r>
              <w:rPr>
                <w:rFonts w:cstheme="minorHAnsi"/>
              </w:rPr>
              <w:t>Units supported by work experience</w:t>
            </w:r>
          </w:p>
        </w:tc>
        <w:tc>
          <w:tcPr>
            <w:tcW w:w="4991" w:type="dxa"/>
            <w:tcBorders>
              <w:top w:val="single" w:sz="4" w:space="0" w:color="auto"/>
              <w:left w:val="single" w:sz="18" w:space="0" w:color="auto"/>
              <w:bottom w:val="single" w:sz="4" w:space="0" w:color="auto"/>
              <w:right w:val="single" w:sz="18" w:space="0" w:color="auto"/>
            </w:tcBorders>
            <w:shd w:val="clear" w:color="auto" w:fill="FF0000"/>
          </w:tcPr>
          <w:p w14:paraId="2640A6C9" w14:textId="77777777" w:rsidR="002E0945" w:rsidRPr="009A148E" w:rsidRDefault="002E0945" w:rsidP="00E60C1A">
            <w:pPr>
              <w:rPr>
                <w:rFonts w:cstheme="minorHAnsi"/>
                <w:color w:val="FFFFFF" w:themeColor="background1"/>
              </w:rPr>
            </w:pPr>
            <w:r w:rsidRPr="009A148E">
              <w:rPr>
                <w:rFonts w:cstheme="minorHAnsi"/>
                <w:color w:val="FFFFFF" w:themeColor="background1"/>
              </w:rPr>
              <w:t>Units</w:t>
            </w:r>
          </w:p>
          <w:p w14:paraId="194B2A17" w14:textId="77777777" w:rsidR="002E0945" w:rsidRPr="009A148E" w:rsidRDefault="002E0945" w:rsidP="00E60C1A">
            <w:pPr>
              <w:rPr>
                <w:rFonts w:cstheme="minorHAnsi"/>
                <w:color w:val="FFFFFF" w:themeColor="background1"/>
              </w:rPr>
            </w:pPr>
            <w:r w:rsidRPr="009A148E">
              <w:rPr>
                <w:rFonts w:cstheme="minorHAnsi"/>
                <w:color w:val="FFFFFF" w:themeColor="background1"/>
              </w:rPr>
              <w:t>Careers in the Sport and Active Leisure Industry</w:t>
            </w:r>
          </w:p>
          <w:p w14:paraId="739A6941" w14:textId="77777777" w:rsidR="002E0945" w:rsidRPr="009A148E" w:rsidRDefault="002E0945" w:rsidP="00E60C1A">
            <w:pPr>
              <w:rPr>
                <w:rFonts w:cstheme="minorHAnsi"/>
                <w:color w:val="FFFFFF" w:themeColor="background1"/>
              </w:rPr>
            </w:pPr>
            <w:r w:rsidRPr="009A148E">
              <w:rPr>
                <w:rFonts w:cstheme="minorHAnsi"/>
                <w:color w:val="FFFFFF" w:themeColor="background1"/>
              </w:rPr>
              <w:t>Health, Wellbeing and Sport</w:t>
            </w:r>
          </w:p>
          <w:p w14:paraId="05C4C599" w14:textId="77777777" w:rsidR="002E0945" w:rsidRPr="009A148E" w:rsidRDefault="002E0945" w:rsidP="00E60C1A">
            <w:pPr>
              <w:rPr>
                <w:rFonts w:cstheme="minorHAnsi"/>
                <w:color w:val="FFFFFF" w:themeColor="background1"/>
              </w:rPr>
            </w:pPr>
            <w:r w:rsidRPr="009A148E">
              <w:rPr>
                <w:rFonts w:cstheme="minorHAnsi"/>
                <w:color w:val="FFFFFF" w:themeColor="background1"/>
              </w:rPr>
              <w:t xml:space="preserve">Developing Coaching Skills </w:t>
            </w:r>
          </w:p>
          <w:p w14:paraId="68DD301C" w14:textId="77777777" w:rsidR="002E0945" w:rsidRPr="009A148E" w:rsidRDefault="002E0945" w:rsidP="00E60C1A">
            <w:pPr>
              <w:rPr>
                <w:rFonts w:cstheme="minorHAnsi"/>
                <w:color w:val="FFFFFF" w:themeColor="background1"/>
              </w:rPr>
            </w:pPr>
            <w:r w:rsidRPr="009A148E">
              <w:rPr>
                <w:rFonts w:cstheme="minorHAnsi"/>
                <w:color w:val="FFFFFF" w:themeColor="background1"/>
              </w:rPr>
              <w:t>Sport Development</w:t>
            </w:r>
          </w:p>
          <w:p w14:paraId="088B7E7D" w14:textId="77777777" w:rsidR="002E0945" w:rsidRPr="009A148E" w:rsidRDefault="002E0945" w:rsidP="00E60C1A">
            <w:pPr>
              <w:rPr>
                <w:rFonts w:cstheme="minorHAnsi"/>
                <w:color w:val="FFFFFF" w:themeColor="background1"/>
              </w:rPr>
            </w:pPr>
            <w:r w:rsidRPr="009A148E">
              <w:rPr>
                <w:rFonts w:cstheme="minorHAnsi"/>
                <w:color w:val="FFFFFF" w:themeColor="background1"/>
              </w:rPr>
              <w:t>Research project (Externally Set)</w:t>
            </w:r>
          </w:p>
          <w:p w14:paraId="6A802C7E" w14:textId="77777777" w:rsidR="002E0945" w:rsidRPr="009A148E" w:rsidRDefault="002E0945" w:rsidP="00E60C1A">
            <w:pPr>
              <w:rPr>
                <w:rFonts w:cstheme="minorHAnsi"/>
                <w:color w:val="FFFFFF" w:themeColor="background1"/>
              </w:rPr>
            </w:pPr>
            <w:r w:rsidRPr="009A148E">
              <w:rPr>
                <w:rFonts w:cstheme="minorHAnsi"/>
                <w:color w:val="FFFFFF" w:themeColor="background1"/>
              </w:rPr>
              <w:t>Applied Coaching Skills</w:t>
            </w:r>
          </w:p>
          <w:p w14:paraId="5237C89F" w14:textId="77777777" w:rsidR="002E0945" w:rsidRPr="009A148E" w:rsidRDefault="002E0945" w:rsidP="00E60C1A">
            <w:pPr>
              <w:rPr>
                <w:rFonts w:cstheme="minorHAnsi"/>
                <w:color w:val="FFFFFF" w:themeColor="background1"/>
              </w:rPr>
            </w:pPr>
            <w:r w:rsidRPr="009A148E">
              <w:rPr>
                <w:rFonts w:cstheme="minorHAnsi"/>
                <w:color w:val="FFFFFF" w:themeColor="background1"/>
              </w:rPr>
              <w:t>Self-employment in Sport and Physical Activity</w:t>
            </w:r>
          </w:p>
          <w:p w14:paraId="4118565A" w14:textId="77777777" w:rsidR="002E0945" w:rsidRPr="009A148E" w:rsidRDefault="002E0945" w:rsidP="00E60C1A">
            <w:pPr>
              <w:rPr>
                <w:rFonts w:cstheme="minorHAnsi"/>
                <w:color w:val="FFFFFF" w:themeColor="background1"/>
              </w:rPr>
            </w:pPr>
            <w:r w:rsidRPr="009A148E">
              <w:rPr>
                <w:rFonts w:cstheme="minorHAnsi"/>
                <w:color w:val="FFFFFF" w:themeColor="background1"/>
              </w:rPr>
              <w:t>5 x Optional Units</w:t>
            </w:r>
          </w:p>
          <w:p w14:paraId="5DB58553" w14:textId="77777777" w:rsidR="002E0945" w:rsidRPr="009A148E" w:rsidRDefault="002E0945" w:rsidP="00E60C1A">
            <w:pPr>
              <w:rPr>
                <w:rFonts w:cstheme="minorHAnsi"/>
                <w:color w:val="FFFFFF" w:themeColor="background1"/>
              </w:rPr>
            </w:pPr>
            <w:r w:rsidRPr="009A148E">
              <w:rPr>
                <w:rFonts w:cstheme="minorHAnsi"/>
                <w:color w:val="FFFFFF" w:themeColor="background1"/>
              </w:rPr>
              <w:t>Units supported by work experience</w:t>
            </w:r>
          </w:p>
        </w:tc>
      </w:tr>
      <w:tr w:rsidR="002E0945" w:rsidRPr="00406A4E" w14:paraId="7D85D616" w14:textId="77777777" w:rsidTr="00E60C1A">
        <w:trPr>
          <w:trHeight w:val="2546"/>
        </w:trPr>
        <w:tc>
          <w:tcPr>
            <w:tcW w:w="4986" w:type="dxa"/>
            <w:tcBorders>
              <w:top w:val="single" w:sz="4" w:space="0" w:color="auto"/>
              <w:left w:val="single" w:sz="18" w:space="0" w:color="auto"/>
              <w:bottom w:val="single" w:sz="4" w:space="0" w:color="auto"/>
              <w:right w:val="single" w:sz="18" w:space="0" w:color="auto"/>
            </w:tcBorders>
            <w:shd w:val="clear" w:color="auto" w:fill="244061" w:themeFill="accent1" w:themeFillShade="80"/>
          </w:tcPr>
          <w:p w14:paraId="057059A4" w14:textId="77777777" w:rsidR="002E0945" w:rsidRPr="009A148E" w:rsidRDefault="002E0945" w:rsidP="00E60C1A">
            <w:pPr>
              <w:pStyle w:val="NoSpacing"/>
              <w:rPr>
                <w:rFonts w:cstheme="minorHAnsi"/>
                <w:color w:val="FFFFFF" w:themeColor="background1"/>
              </w:rPr>
            </w:pPr>
            <w:r w:rsidRPr="009A148E">
              <w:rPr>
                <w:rFonts w:cstheme="minorHAnsi"/>
                <w:color w:val="FFFFFF" w:themeColor="background1"/>
              </w:rPr>
              <w:t>IFA National Coaching Certificate</w:t>
            </w:r>
          </w:p>
          <w:p w14:paraId="422B911D" w14:textId="77777777" w:rsidR="002E0945" w:rsidRPr="009A148E" w:rsidRDefault="002E0945" w:rsidP="00E60C1A">
            <w:pPr>
              <w:pStyle w:val="NoSpacing"/>
              <w:rPr>
                <w:rFonts w:eastAsia="Times New Roman" w:cstheme="minorHAnsi"/>
                <w:color w:val="FFFFFF" w:themeColor="background1"/>
                <w:lang w:eastAsia="en-GB"/>
              </w:rPr>
            </w:pPr>
            <w:r w:rsidRPr="009A148E">
              <w:rPr>
                <w:rFonts w:eastAsia="Times New Roman" w:cstheme="minorHAnsi"/>
                <w:color w:val="FFFFFF" w:themeColor="background1"/>
                <w:lang w:eastAsia="en-GB"/>
              </w:rPr>
              <w:t>Understand your role as a coach and the importance of facilitation, organisation, safeguarding and health and safety.</w:t>
            </w:r>
          </w:p>
          <w:p w14:paraId="1C6AE9A4" w14:textId="77777777" w:rsidR="002E0945" w:rsidRPr="009A148E" w:rsidRDefault="002E0945" w:rsidP="00E60C1A">
            <w:pPr>
              <w:pStyle w:val="NoSpacing"/>
              <w:rPr>
                <w:rFonts w:eastAsia="Times New Roman" w:cstheme="minorHAnsi"/>
                <w:color w:val="FFFFFF" w:themeColor="background1"/>
                <w:lang w:eastAsia="en-GB"/>
              </w:rPr>
            </w:pPr>
            <w:r w:rsidRPr="009A148E">
              <w:rPr>
                <w:rFonts w:eastAsia="Times New Roman" w:cstheme="minorHAnsi"/>
                <w:color w:val="FFFFFF" w:themeColor="background1"/>
                <w:lang w:eastAsia="en-GB"/>
              </w:rPr>
              <w:t>Key teaching principles when coaching children (5-12)</w:t>
            </w:r>
          </w:p>
          <w:p w14:paraId="4C9205D4" w14:textId="77777777" w:rsidR="002E0945" w:rsidRPr="009A148E" w:rsidRDefault="002E0945" w:rsidP="00E60C1A">
            <w:pPr>
              <w:pStyle w:val="NoSpacing"/>
              <w:rPr>
                <w:rFonts w:eastAsia="Times New Roman" w:cstheme="minorHAnsi"/>
                <w:color w:val="FFFFFF" w:themeColor="background1"/>
                <w:lang w:eastAsia="en-GB"/>
              </w:rPr>
            </w:pPr>
            <w:r w:rsidRPr="009A148E">
              <w:rPr>
                <w:rFonts w:eastAsia="Times New Roman" w:cstheme="minorHAnsi"/>
                <w:color w:val="FFFFFF" w:themeColor="background1"/>
                <w:lang w:eastAsia="en-GB"/>
              </w:rPr>
              <w:t>First Aid course</w:t>
            </w:r>
          </w:p>
          <w:p w14:paraId="18F67A46" w14:textId="77777777" w:rsidR="002E0945" w:rsidRPr="009A148E" w:rsidRDefault="002E0945" w:rsidP="00E60C1A">
            <w:pPr>
              <w:pStyle w:val="NoSpacing"/>
              <w:rPr>
                <w:rFonts w:eastAsia="Times New Roman" w:cstheme="minorHAnsi"/>
                <w:color w:val="FFFFFF" w:themeColor="background1"/>
                <w:lang w:eastAsia="en-GB"/>
              </w:rPr>
            </w:pPr>
            <w:r w:rsidRPr="009A148E">
              <w:rPr>
                <w:rFonts w:eastAsia="Times New Roman" w:cstheme="minorHAnsi"/>
                <w:color w:val="FFFFFF" w:themeColor="background1"/>
                <w:lang w:eastAsia="en-GB"/>
              </w:rPr>
              <w:t>Nutrition course</w:t>
            </w:r>
          </w:p>
          <w:p w14:paraId="42BD8441" w14:textId="77777777" w:rsidR="002E0945" w:rsidRPr="009A148E" w:rsidRDefault="002E0945" w:rsidP="00E60C1A">
            <w:pPr>
              <w:pStyle w:val="NoSpacing"/>
              <w:rPr>
                <w:rFonts w:eastAsia="Times New Roman" w:cstheme="minorHAnsi"/>
                <w:color w:val="FFFFFF" w:themeColor="background1"/>
                <w:lang w:eastAsia="en-GB"/>
              </w:rPr>
            </w:pPr>
            <w:r w:rsidRPr="009A148E">
              <w:rPr>
                <w:rFonts w:eastAsia="Times New Roman" w:cstheme="minorHAnsi"/>
                <w:color w:val="FFFFFF" w:themeColor="background1"/>
                <w:lang w:eastAsia="en-GB"/>
              </w:rPr>
              <w:t>Safeguarding course</w:t>
            </w:r>
          </w:p>
        </w:tc>
        <w:tc>
          <w:tcPr>
            <w:tcW w:w="4986" w:type="dxa"/>
            <w:tcBorders>
              <w:top w:val="single" w:sz="4" w:space="0" w:color="auto"/>
              <w:left w:val="single" w:sz="18" w:space="0" w:color="auto"/>
              <w:bottom w:val="single" w:sz="4" w:space="0" w:color="auto"/>
              <w:right w:val="single" w:sz="18" w:space="0" w:color="auto"/>
            </w:tcBorders>
            <w:shd w:val="clear" w:color="auto" w:fill="92D050"/>
          </w:tcPr>
          <w:p w14:paraId="7B878D9F" w14:textId="77777777" w:rsidR="002E0945" w:rsidRDefault="002E0945" w:rsidP="00E60C1A">
            <w:pPr>
              <w:pStyle w:val="NoSpacing"/>
              <w:rPr>
                <w:rFonts w:cstheme="minorHAnsi"/>
              </w:rPr>
            </w:pPr>
            <w:r w:rsidRPr="00307CF0">
              <w:rPr>
                <w:rFonts w:cstheme="minorHAnsi"/>
              </w:rPr>
              <w:t>IFA National Coaching Certificate</w:t>
            </w:r>
          </w:p>
          <w:p w14:paraId="1A510F11" w14:textId="77777777" w:rsidR="002E0945" w:rsidRPr="00406A4E" w:rsidRDefault="002E0945" w:rsidP="00E60C1A">
            <w:pPr>
              <w:pStyle w:val="NoSpacing"/>
              <w:rPr>
                <w:rFonts w:eastAsia="Times New Roman" w:cstheme="minorHAnsi"/>
                <w:color w:val="222222"/>
                <w:lang w:eastAsia="en-GB"/>
              </w:rPr>
            </w:pPr>
            <w:r w:rsidRPr="00406A4E">
              <w:rPr>
                <w:rFonts w:eastAsia="Times New Roman" w:cstheme="minorHAnsi"/>
                <w:color w:val="222222"/>
                <w:lang w:eastAsia="en-GB"/>
              </w:rPr>
              <w:t>Understand your role as a coach and the importance of facilitation, organisation, safeguarding and health and safety.</w:t>
            </w:r>
          </w:p>
          <w:p w14:paraId="32BBADDB" w14:textId="77777777" w:rsidR="002E0945" w:rsidRPr="00406A4E" w:rsidRDefault="002E0945" w:rsidP="00E60C1A">
            <w:pPr>
              <w:pStyle w:val="NoSpacing"/>
              <w:rPr>
                <w:rFonts w:eastAsia="Times New Roman" w:cstheme="minorHAnsi"/>
                <w:color w:val="222222"/>
                <w:lang w:eastAsia="en-GB"/>
              </w:rPr>
            </w:pPr>
            <w:r w:rsidRPr="00406A4E">
              <w:rPr>
                <w:rFonts w:eastAsia="Times New Roman" w:cstheme="minorHAnsi"/>
                <w:color w:val="222222"/>
                <w:lang w:eastAsia="en-GB"/>
              </w:rPr>
              <w:t>Key teaching principles when coaching children (5-12)</w:t>
            </w:r>
          </w:p>
          <w:p w14:paraId="65098A9D" w14:textId="77777777" w:rsidR="002E0945" w:rsidRPr="00406A4E" w:rsidRDefault="002E0945" w:rsidP="00E60C1A">
            <w:pPr>
              <w:pStyle w:val="NoSpacing"/>
              <w:rPr>
                <w:rFonts w:eastAsia="Times New Roman" w:cstheme="minorHAnsi"/>
                <w:color w:val="222222"/>
                <w:lang w:eastAsia="en-GB"/>
              </w:rPr>
            </w:pPr>
            <w:r w:rsidRPr="00406A4E">
              <w:rPr>
                <w:rFonts w:eastAsia="Times New Roman" w:cstheme="minorHAnsi"/>
                <w:color w:val="222222"/>
                <w:lang w:eastAsia="en-GB"/>
              </w:rPr>
              <w:t>First Aid course</w:t>
            </w:r>
          </w:p>
          <w:p w14:paraId="3A17A3FE" w14:textId="77777777" w:rsidR="002E0945" w:rsidRPr="00406A4E" w:rsidRDefault="002E0945" w:rsidP="00E60C1A">
            <w:pPr>
              <w:pStyle w:val="NoSpacing"/>
              <w:rPr>
                <w:rFonts w:eastAsia="Times New Roman" w:cstheme="minorHAnsi"/>
                <w:color w:val="222222"/>
                <w:lang w:eastAsia="en-GB"/>
              </w:rPr>
            </w:pPr>
            <w:r w:rsidRPr="00406A4E">
              <w:rPr>
                <w:rFonts w:eastAsia="Times New Roman" w:cstheme="minorHAnsi"/>
                <w:color w:val="222222"/>
                <w:lang w:eastAsia="en-GB"/>
              </w:rPr>
              <w:t>Nutrition course</w:t>
            </w:r>
          </w:p>
          <w:p w14:paraId="37FB23E3" w14:textId="77777777" w:rsidR="002E0945" w:rsidRPr="00307CF0" w:rsidRDefault="002E0945" w:rsidP="00E60C1A">
            <w:pPr>
              <w:pStyle w:val="NoSpacing"/>
              <w:rPr>
                <w:rFonts w:cstheme="minorHAnsi"/>
              </w:rPr>
            </w:pPr>
            <w:r w:rsidRPr="00406A4E">
              <w:rPr>
                <w:rFonts w:eastAsia="Times New Roman" w:cstheme="minorHAnsi"/>
                <w:color w:val="222222"/>
                <w:lang w:eastAsia="en-GB"/>
              </w:rPr>
              <w:t>Safeguarding course</w:t>
            </w:r>
          </w:p>
        </w:tc>
        <w:tc>
          <w:tcPr>
            <w:tcW w:w="4991" w:type="dxa"/>
            <w:tcBorders>
              <w:top w:val="single" w:sz="4" w:space="0" w:color="auto"/>
              <w:left w:val="single" w:sz="18" w:space="0" w:color="auto"/>
              <w:bottom w:val="single" w:sz="4" w:space="0" w:color="auto"/>
              <w:right w:val="single" w:sz="18" w:space="0" w:color="auto"/>
            </w:tcBorders>
            <w:shd w:val="clear" w:color="auto" w:fill="FF0000"/>
          </w:tcPr>
          <w:p w14:paraId="389C826C" w14:textId="77777777" w:rsidR="002E0945" w:rsidRPr="009A148E" w:rsidRDefault="002E0945" w:rsidP="00E60C1A">
            <w:pPr>
              <w:pStyle w:val="NoSpacing"/>
              <w:rPr>
                <w:rFonts w:cstheme="minorHAnsi"/>
                <w:color w:val="FFFFFF" w:themeColor="background1"/>
              </w:rPr>
            </w:pPr>
            <w:r w:rsidRPr="009A148E">
              <w:rPr>
                <w:rFonts w:cstheme="minorHAnsi"/>
                <w:color w:val="FFFFFF" w:themeColor="background1"/>
              </w:rPr>
              <w:t>IFA National Coaching Certificate</w:t>
            </w:r>
          </w:p>
          <w:p w14:paraId="67444399" w14:textId="77777777" w:rsidR="002E0945" w:rsidRPr="009A148E" w:rsidRDefault="002E0945" w:rsidP="00E60C1A">
            <w:pPr>
              <w:pStyle w:val="NoSpacing"/>
              <w:rPr>
                <w:rFonts w:eastAsia="Times New Roman" w:cstheme="minorHAnsi"/>
                <w:color w:val="FFFFFF" w:themeColor="background1"/>
                <w:lang w:eastAsia="en-GB"/>
              </w:rPr>
            </w:pPr>
            <w:r w:rsidRPr="009A148E">
              <w:rPr>
                <w:rFonts w:eastAsia="Times New Roman" w:cstheme="minorHAnsi"/>
                <w:color w:val="FFFFFF" w:themeColor="background1"/>
                <w:lang w:eastAsia="en-GB"/>
              </w:rPr>
              <w:t>Understand your role as a coach and the importance of facilitation, organisation, safeguarding and health and safety.</w:t>
            </w:r>
          </w:p>
          <w:p w14:paraId="40E220AB" w14:textId="77777777" w:rsidR="002E0945" w:rsidRPr="009A148E" w:rsidRDefault="002E0945" w:rsidP="00E60C1A">
            <w:pPr>
              <w:pStyle w:val="NoSpacing"/>
              <w:rPr>
                <w:rFonts w:eastAsia="Times New Roman" w:cstheme="minorHAnsi"/>
                <w:color w:val="FFFFFF" w:themeColor="background1"/>
                <w:lang w:eastAsia="en-GB"/>
              </w:rPr>
            </w:pPr>
            <w:r w:rsidRPr="009A148E">
              <w:rPr>
                <w:rFonts w:eastAsia="Times New Roman" w:cstheme="minorHAnsi"/>
                <w:color w:val="FFFFFF" w:themeColor="background1"/>
                <w:lang w:eastAsia="en-GB"/>
              </w:rPr>
              <w:t>Key teaching principles when coaching children (5-12)</w:t>
            </w:r>
          </w:p>
          <w:p w14:paraId="3E0C2307" w14:textId="77777777" w:rsidR="002E0945" w:rsidRPr="009A148E" w:rsidRDefault="002E0945" w:rsidP="00E60C1A">
            <w:pPr>
              <w:pStyle w:val="NoSpacing"/>
              <w:rPr>
                <w:rFonts w:eastAsia="Times New Roman" w:cstheme="minorHAnsi"/>
                <w:color w:val="FFFFFF" w:themeColor="background1"/>
                <w:lang w:eastAsia="en-GB"/>
              </w:rPr>
            </w:pPr>
            <w:r w:rsidRPr="009A148E">
              <w:rPr>
                <w:rFonts w:eastAsia="Times New Roman" w:cstheme="minorHAnsi"/>
                <w:color w:val="FFFFFF" w:themeColor="background1"/>
                <w:lang w:eastAsia="en-GB"/>
              </w:rPr>
              <w:t>First Aid course</w:t>
            </w:r>
          </w:p>
          <w:p w14:paraId="72A89463" w14:textId="77777777" w:rsidR="002E0945" w:rsidRPr="009A148E" w:rsidRDefault="002E0945" w:rsidP="00E60C1A">
            <w:pPr>
              <w:pStyle w:val="NoSpacing"/>
              <w:rPr>
                <w:rFonts w:eastAsia="Times New Roman" w:cstheme="minorHAnsi"/>
                <w:color w:val="FFFFFF" w:themeColor="background1"/>
                <w:lang w:eastAsia="en-GB"/>
              </w:rPr>
            </w:pPr>
            <w:r w:rsidRPr="009A148E">
              <w:rPr>
                <w:rFonts w:eastAsia="Times New Roman" w:cstheme="minorHAnsi"/>
                <w:color w:val="FFFFFF" w:themeColor="background1"/>
                <w:lang w:eastAsia="en-GB"/>
              </w:rPr>
              <w:t>Nutrition course</w:t>
            </w:r>
          </w:p>
          <w:p w14:paraId="485199CB" w14:textId="77777777" w:rsidR="002E0945" w:rsidRPr="009A148E" w:rsidRDefault="002E0945" w:rsidP="00E60C1A">
            <w:pPr>
              <w:pStyle w:val="NoSpacing"/>
              <w:rPr>
                <w:rFonts w:cstheme="minorHAnsi"/>
                <w:color w:val="FFFFFF" w:themeColor="background1"/>
              </w:rPr>
            </w:pPr>
            <w:r w:rsidRPr="009A148E">
              <w:rPr>
                <w:rFonts w:eastAsia="Times New Roman" w:cstheme="minorHAnsi"/>
                <w:color w:val="FFFFFF" w:themeColor="background1"/>
                <w:lang w:eastAsia="en-GB"/>
              </w:rPr>
              <w:t>Safeguarding course</w:t>
            </w:r>
          </w:p>
        </w:tc>
      </w:tr>
      <w:tr w:rsidR="002E0945" w:rsidRPr="00406A4E" w14:paraId="1EEA767B" w14:textId="77777777" w:rsidTr="00E60C1A">
        <w:trPr>
          <w:trHeight w:val="541"/>
        </w:trPr>
        <w:tc>
          <w:tcPr>
            <w:tcW w:w="4986" w:type="dxa"/>
            <w:tcBorders>
              <w:top w:val="single" w:sz="4" w:space="0" w:color="auto"/>
              <w:left w:val="single" w:sz="18" w:space="0" w:color="auto"/>
              <w:bottom w:val="single" w:sz="18" w:space="0" w:color="auto"/>
              <w:right w:val="single" w:sz="18" w:space="0" w:color="auto"/>
            </w:tcBorders>
            <w:shd w:val="clear" w:color="auto" w:fill="244061" w:themeFill="accent1" w:themeFillShade="80"/>
          </w:tcPr>
          <w:p w14:paraId="127305ED" w14:textId="77777777" w:rsidR="002E0945" w:rsidRPr="009A148E" w:rsidRDefault="002E0945" w:rsidP="00E60C1A">
            <w:pPr>
              <w:pStyle w:val="NoSpacing"/>
              <w:rPr>
                <w:color w:val="FFFFFF" w:themeColor="background1"/>
              </w:rPr>
            </w:pPr>
            <w:r w:rsidRPr="009A148E">
              <w:rPr>
                <w:color w:val="FFFFFF" w:themeColor="background1"/>
              </w:rPr>
              <w:t>Optional</w:t>
            </w:r>
          </w:p>
          <w:p w14:paraId="61B7195B" w14:textId="77777777" w:rsidR="002E0945" w:rsidRPr="009A148E" w:rsidRDefault="002E0945" w:rsidP="00E60C1A">
            <w:pPr>
              <w:pStyle w:val="NoSpacing"/>
              <w:rPr>
                <w:color w:val="FFFFFF" w:themeColor="background1"/>
              </w:rPr>
            </w:pPr>
            <w:r w:rsidRPr="009A148E">
              <w:rPr>
                <w:color w:val="FFFFFF" w:themeColor="background1"/>
              </w:rPr>
              <w:t>Elite Player Development- Maiden City Soccer Academy</w:t>
            </w:r>
          </w:p>
          <w:p w14:paraId="4854A41B" w14:textId="77777777" w:rsidR="002E0945" w:rsidRPr="009A148E" w:rsidRDefault="002E0945" w:rsidP="00E60C1A">
            <w:pPr>
              <w:pStyle w:val="NoSpacing"/>
              <w:rPr>
                <w:color w:val="FFFFFF" w:themeColor="background1"/>
              </w:rPr>
            </w:pPr>
            <w:r w:rsidRPr="009A148E">
              <w:rPr>
                <w:color w:val="FFFFFF" w:themeColor="background1"/>
              </w:rPr>
              <w:t>3.5 Hours training with MCSA staff</w:t>
            </w:r>
          </w:p>
          <w:p w14:paraId="722876CC" w14:textId="77777777" w:rsidR="002E0945" w:rsidRPr="009A148E" w:rsidRDefault="002E0945" w:rsidP="00E60C1A">
            <w:pPr>
              <w:pStyle w:val="NoSpacing"/>
              <w:rPr>
                <w:color w:val="FFFFFF" w:themeColor="background1"/>
              </w:rPr>
            </w:pPr>
            <w:r w:rsidRPr="009A148E">
              <w:rPr>
                <w:color w:val="FFFFFF" w:themeColor="background1"/>
              </w:rPr>
              <w:t>(This is dependent on academic progress and commitment to studies)</w:t>
            </w:r>
          </w:p>
        </w:tc>
        <w:tc>
          <w:tcPr>
            <w:tcW w:w="4986" w:type="dxa"/>
            <w:tcBorders>
              <w:top w:val="single" w:sz="4" w:space="0" w:color="auto"/>
              <w:left w:val="single" w:sz="18" w:space="0" w:color="auto"/>
              <w:bottom w:val="single" w:sz="18" w:space="0" w:color="auto"/>
              <w:right w:val="single" w:sz="18" w:space="0" w:color="auto"/>
            </w:tcBorders>
            <w:shd w:val="clear" w:color="auto" w:fill="92D050"/>
          </w:tcPr>
          <w:p w14:paraId="15626BE5" w14:textId="77777777" w:rsidR="002E0945" w:rsidRDefault="002E0945" w:rsidP="00E60C1A">
            <w:pPr>
              <w:pStyle w:val="NoSpacing"/>
            </w:pPr>
            <w:r>
              <w:t>Optional</w:t>
            </w:r>
          </w:p>
          <w:p w14:paraId="7BD1E65C" w14:textId="77777777" w:rsidR="002E0945" w:rsidRDefault="002E0945" w:rsidP="00E60C1A">
            <w:pPr>
              <w:pStyle w:val="NoSpacing"/>
            </w:pPr>
            <w:r>
              <w:t>Elite Player Development- Maiden City Soccer Academy</w:t>
            </w:r>
          </w:p>
          <w:p w14:paraId="3E7F6423" w14:textId="77777777" w:rsidR="002E0945" w:rsidRDefault="002E0945" w:rsidP="00E60C1A">
            <w:pPr>
              <w:pStyle w:val="NoSpacing"/>
            </w:pPr>
            <w:r>
              <w:t>3.5 Hours training with MCSA staff</w:t>
            </w:r>
          </w:p>
          <w:p w14:paraId="3831715A" w14:textId="77777777" w:rsidR="002E0945" w:rsidRPr="009A148E" w:rsidRDefault="002E0945" w:rsidP="00E60C1A">
            <w:pPr>
              <w:pStyle w:val="NoSpacing"/>
            </w:pPr>
            <w:r>
              <w:t>(This is dependent on academic progress and commitment to studies)</w:t>
            </w:r>
          </w:p>
        </w:tc>
        <w:tc>
          <w:tcPr>
            <w:tcW w:w="4991" w:type="dxa"/>
            <w:tcBorders>
              <w:top w:val="single" w:sz="4" w:space="0" w:color="auto"/>
              <w:left w:val="single" w:sz="18" w:space="0" w:color="auto"/>
              <w:bottom w:val="single" w:sz="18" w:space="0" w:color="auto"/>
              <w:right w:val="single" w:sz="18" w:space="0" w:color="auto"/>
            </w:tcBorders>
            <w:shd w:val="clear" w:color="auto" w:fill="FF0000"/>
          </w:tcPr>
          <w:p w14:paraId="5BD64CFB" w14:textId="77777777" w:rsidR="002E0945" w:rsidRPr="009A148E" w:rsidRDefault="002E0945" w:rsidP="00E60C1A">
            <w:pPr>
              <w:pStyle w:val="NoSpacing"/>
              <w:rPr>
                <w:color w:val="FFFFFF" w:themeColor="background1"/>
              </w:rPr>
            </w:pPr>
            <w:r w:rsidRPr="009A148E">
              <w:rPr>
                <w:color w:val="FFFFFF" w:themeColor="background1"/>
              </w:rPr>
              <w:t xml:space="preserve">Optional </w:t>
            </w:r>
          </w:p>
          <w:p w14:paraId="4754175E" w14:textId="77777777" w:rsidR="002E0945" w:rsidRPr="009A148E" w:rsidRDefault="002E0945" w:rsidP="00E60C1A">
            <w:pPr>
              <w:pStyle w:val="NoSpacing"/>
              <w:rPr>
                <w:color w:val="FFFFFF" w:themeColor="background1"/>
              </w:rPr>
            </w:pPr>
            <w:r w:rsidRPr="009A148E">
              <w:rPr>
                <w:color w:val="FFFFFF" w:themeColor="background1"/>
              </w:rPr>
              <w:t>Elite Player Development- Maiden City Soccer Academy</w:t>
            </w:r>
          </w:p>
          <w:p w14:paraId="0011575B" w14:textId="77777777" w:rsidR="002E0945" w:rsidRPr="009A148E" w:rsidRDefault="002E0945" w:rsidP="00E60C1A">
            <w:pPr>
              <w:pStyle w:val="NoSpacing"/>
              <w:rPr>
                <w:color w:val="FFFFFF" w:themeColor="background1"/>
              </w:rPr>
            </w:pPr>
            <w:r w:rsidRPr="009A148E">
              <w:rPr>
                <w:color w:val="FFFFFF" w:themeColor="background1"/>
              </w:rPr>
              <w:t>3.5 Hours training with MCSA staff</w:t>
            </w:r>
          </w:p>
          <w:p w14:paraId="3450E83F" w14:textId="77777777" w:rsidR="002E0945" w:rsidRPr="009A148E" w:rsidRDefault="002E0945" w:rsidP="00E60C1A">
            <w:pPr>
              <w:pStyle w:val="NoSpacing"/>
              <w:rPr>
                <w:color w:val="FFFFFF" w:themeColor="background1"/>
              </w:rPr>
            </w:pPr>
            <w:r w:rsidRPr="009A148E">
              <w:rPr>
                <w:color w:val="FFFFFF" w:themeColor="background1"/>
              </w:rPr>
              <w:t>(This is dependent on academic progress and commitment to studies)</w:t>
            </w:r>
          </w:p>
        </w:tc>
      </w:tr>
    </w:tbl>
    <w:p w14:paraId="23D019A3" w14:textId="77777777" w:rsidR="002E0945" w:rsidRPr="00406A4E" w:rsidRDefault="002E0945" w:rsidP="002E0945">
      <w:r>
        <w:rPr>
          <w:noProof/>
          <w:lang w:eastAsia="en-GB"/>
        </w:rPr>
        <w:drawing>
          <wp:anchor distT="0" distB="0" distL="114300" distR="114300" simplePos="0" relativeHeight="251667456" behindDoc="0" locked="0" layoutInCell="1" allowOverlap="1" wp14:anchorId="099D0B19" wp14:editId="68BF7BAC">
            <wp:simplePos x="0" y="0"/>
            <wp:positionH relativeFrom="margin">
              <wp:posOffset>-380620</wp:posOffset>
            </wp:positionH>
            <wp:positionV relativeFrom="paragraph">
              <wp:posOffset>-166246</wp:posOffset>
            </wp:positionV>
            <wp:extent cx="661060" cy="819398"/>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1060" cy="81939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14F85B2A" wp14:editId="16CE2065">
            <wp:simplePos x="0" y="0"/>
            <wp:positionH relativeFrom="column">
              <wp:posOffset>8265226</wp:posOffset>
            </wp:positionH>
            <wp:positionV relativeFrom="paragraph">
              <wp:posOffset>-190640</wp:posOffset>
            </wp:positionV>
            <wp:extent cx="978010" cy="794742"/>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8010" cy="79474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7CBD76C3" wp14:editId="0B822043">
                <wp:simplePos x="0" y="0"/>
                <wp:positionH relativeFrom="column">
                  <wp:posOffset>641160</wp:posOffset>
                </wp:positionH>
                <wp:positionV relativeFrom="paragraph">
                  <wp:posOffset>95638</wp:posOffset>
                </wp:positionV>
                <wp:extent cx="7766463" cy="629393"/>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7766463" cy="629393"/>
                        </a:xfrm>
                        <a:prstGeom prst="rect">
                          <a:avLst/>
                        </a:prstGeom>
                        <a:solidFill>
                          <a:schemeClr val="lt1"/>
                        </a:solidFill>
                        <a:ln w="6350">
                          <a:noFill/>
                        </a:ln>
                      </wps:spPr>
                      <wps:txbx>
                        <w:txbxContent>
                          <w:p w14:paraId="580B09B7" w14:textId="77777777" w:rsidR="002E0945" w:rsidRPr="009A148E" w:rsidRDefault="002E0945" w:rsidP="002E0945">
                            <w:pPr>
                              <w:rPr>
                                <w:sz w:val="52"/>
                              </w:rPr>
                            </w:pPr>
                            <w:r w:rsidRPr="009A148E">
                              <w:rPr>
                                <w:sz w:val="52"/>
                              </w:rPr>
                              <w:t>Lisneal College and Maiden City Soccer Sport Academy</w:t>
                            </w:r>
                          </w:p>
                          <w:p w14:paraId="3A808AB9" w14:textId="77777777" w:rsidR="002E0945" w:rsidRDefault="002E0945" w:rsidP="002E0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EF53D4" id="Text Box 2" o:spid="_x0000_s1029" type="#_x0000_t202" style="position:absolute;margin-left:50.5pt;margin-top:7.55pt;width:611.55pt;height:49.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" fillcolor="white [3201]" stroked="f" strokeweight=".5pt">
                <v:textbox>
                  <w:txbxContent>
                    <w:p w:rsidR="002E0945" w:rsidRPr="009A148E" w:rsidRDefault="002E0945" w:rsidP="002E0945">
                      <w:pPr>
                        <w:rPr>
                          <w:sz w:val="52"/>
                        </w:rPr>
                      </w:pPr>
                      <w:r w:rsidRPr="009A148E">
                        <w:rPr>
                          <w:sz w:val="52"/>
                        </w:rPr>
                        <w:t>Lisneal College and Maiden City Soccer Sport Academy</w:t>
                      </w:r>
                    </w:p>
                    <w:p w:rsidR="002E0945" w:rsidRDefault="002E0945" w:rsidP="002E0945"/>
                  </w:txbxContent>
                </v:textbox>
              </v:shape>
            </w:pict>
          </mc:Fallback>
        </mc:AlternateContent>
      </w:r>
    </w:p>
    <w:p w14:paraId="01744A9A" w14:textId="77777777" w:rsidR="002E0945" w:rsidRDefault="002E0945"/>
    <w:p w14:paraId="655E94E4" w14:textId="77777777" w:rsidR="002E0945" w:rsidRDefault="002E0945"/>
    <w:p w14:paraId="7882C957" w14:textId="77777777" w:rsidR="002E0945" w:rsidRDefault="002E0945"/>
    <w:p w14:paraId="4C730418" w14:textId="77777777" w:rsidR="00D83E20" w:rsidRDefault="00D83E20">
      <w:pPr>
        <w:sectPr w:rsidR="00D83E20" w:rsidSect="009A148E">
          <w:pgSz w:w="16838" w:h="11906" w:orient="landscape"/>
          <w:pgMar w:top="709" w:right="1440" w:bottom="426" w:left="1440" w:header="708" w:footer="708" w:gutter="0"/>
          <w:cols w:space="708"/>
          <w:docGrid w:linePitch="360"/>
        </w:sectPr>
      </w:pPr>
    </w:p>
    <w:p w14:paraId="7370DF5D" w14:textId="77777777" w:rsidR="002E0945" w:rsidRDefault="002E0945" w:rsidP="002E0945">
      <w:r>
        <w:rPr>
          <w:noProof/>
          <w:lang w:eastAsia="en-GB"/>
        </w:rPr>
        <w:lastRenderedPageBreak/>
        <mc:AlternateContent>
          <mc:Choice Requires="wps">
            <w:drawing>
              <wp:anchor distT="0" distB="0" distL="114300" distR="114300" simplePos="0" relativeHeight="251669504" behindDoc="0" locked="0" layoutInCell="1" allowOverlap="1" wp14:anchorId="1A1C62EA" wp14:editId="4E0B63CE">
                <wp:simplePos x="0" y="0"/>
                <wp:positionH relativeFrom="column">
                  <wp:posOffset>-276225</wp:posOffset>
                </wp:positionH>
                <wp:positionV relativeFrom="paragraph">
                  <wp:posOffset>-116522</wp:posOffset>
                </wp:positionV>
                <wp:extent cx="6323965" cy="685800"/>
                <wp:effectExtent l="0" t="0" r="19685" b="19050"/>
                <wp:wrapNone/>
                <wp:docPr id="9" name="Text Box 9"/>
                <wp:cNvGraphicFramePr/>
                <a:graphic xmlns:a="http://schemas.openxmlformats.org/drawingml/2006/main">
                  <a:graphicData uri="http://schemas.microsoft.com/office/word/2010/wordprocessingShape">
                    <wps:wsp>
                      <wps:cNvSpPr txBox="1"/>
                      <wps:spPr>
                        <a:xfrm>
                          <a:off x="0" y="0"/>
                          <a:ext cx="6323965" cy="685800"/>
                        </a:xfrm>
                        <a:prstGeom prst="rect">
                          <a:avLst/>
                        </a:prstGeom>
                        <a:solidFill>
                          <a:schemeClr val="lt1"/>
                        </a:solidFill>
                        <a:ln w="6350">
                          <a:solidFill>
                            <a:prstClr val="black"/>
                          </a:solidFill>
                        </a:ln>
                      </wps:spPr>
                      <wps:txbx>
                        <w:txbxContent>
                          <w:p w14:paraId="45982B22" w14:textId="77777777" w:rsidR="002E0945" w:rsidRPr="00F60D4A" w:rsidRDefault="002E0945" w:rsidP="002E0945">
                            <w:pPr>
                              <w:pStyle w:val="NoSpacing"/>
                              <w:jc w:val="center"/>
                              <w:rPr>
                                <w:sz w:val="40"/>
                                <w:szCs w:val="40"/>
                              </w:rPr>
                            </w:pPr>
                            <w:r w:rsidRPr="00F60D4A">
                              <w:rPr>
                                <w:sz w:val="40"/>
                                <w:szCs w:val="40"/>
                              </w:rPr>
                              <w:t>Admission to 6</w:t>
                            </w:r>
                            <w:r w:rsidRPr="00F60D4A">
                              <w:rPr>
                                <w:sz w:val="40"/>
                                <w:szCs w:val="40"/>
                                <w:vertAlign w:val="superscript"/>
                              </w:rPr>
                              <w:t>th</w:t>
                            </w:r>
                            <w:r w:rsidRPr="00F60D4A">
                              <w:rPr>
                                <w:sz w:val="40"/>
                                <w:szCs w:val="40"/>
                              </w:rPr>
                              <w:t xml:space="preserve"> Form September 202</w:t>
                            </w:r>
                            <w:r>
                              <w:rPr>
                                <w:sz w:val="40"/>
                                <w:szCs w:val="40"/>
                              </w:rPr>
                              <w:t>1</w:t>
                            </w:r>
                          </w:p>
                          <w:p w14:paraId="79BB82A7" w14:textId="77777777" w:rsidR="002E0945" w:rsidRPr="00F60D4A" w:rsidRDefault="002E0945" w:rsidP="002E0945">
                            <w:pPr>
                              <w:pStyle w:val="NoSpacing"/>
                              <w:jc w:val="center"/>
                              <w:rPr>
                                <w:sz w:val="40"/>
                                <w:szCs w:val="40"/>
                              </w:rPr>
                            </w:pPr>
                            <w:r>
                              <w:rPr>
                                <w:sz w:val="40"/>
                                <w:szCs w:val="40"/>
                              </w:rPr>
                              <w:t>Sports and Soccer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9526D" id="Text Box 9" o:spid="_x0000_s1030" type="#_x0000_t202" style="position:absolute;margin-left:-21.75pt;margin-top:-9.15pt;width:497.9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" fillcolor="white [3201]" strokeweight=".5pt">
                <v:textbox>
                  <w:txbxContent>
                    <w:p w:rsidR="002E0945" w:rsidRPr="00F60D4A" w:rsidRDefault="002E0945" w:rsidP="002E0945">
                      <w:pPr>
                        <w:pStyle w:val="NoSpacing"/>
                        <w:jc w:val="center"/>
                        <w:rPr>
                          <w:sz w:val="40"/>
                          <w:szCs w:val="40"/>
                        </w:rPr>
                      </w:pPr>
                      <w:r w:rsidRPr="00F60D4A">
                        <w:rPr>
                          <w:sz w:val="40"/>
                          <w:szCs w:val="40"/>
                        </w:rPr>
                        <w:t>Admission to 6</w:t>
                      </w:r>
                      <w:r w:rsidRPr="00F60D4A">
                        <w:rPr>
                          <w:sz w:val="40"/>
                          <w:szCs w:val="40"/>
                          <w:vertAlign w:val="superscript"/>
                        </w:rPr>
                        <w:t>th</w:t>
                      </w:r>
                      <w:r w:rsidRPr="00F60D4A">
                        <w:rPr>
                          <w:sz w:val="40"/>
                          <w:szCs w:val="40"/>
                        </w:rPr>
                        <w:t xml:space="preserve"> Form September 202</w:t>
                      </w:r>
                      <w:r>
                        <w:rPr>
                          <w:sz w:val="40"/>
                          <w:szCs w:val="40"/>
                        </w:rPr>
                        <w:t>1</w:t>
                      </w:r>
                    </w:p>
                    <w:p w:rsidR="002E0945" w:rsidRPr="00F60D4A" w:rsidRDefault="002E0945" w:rsidP="002E0945">
                      <w:pPr>
                        <w:pStyle w:val="NoSpacing"/>
                        <w:jc w:val="center"/>
                        <w:rPr>
                          <w:sz w:val="40"/>
                          <w:szCs w:val="40"/>
                        </w:rPr>
                      </w:pPr>
                      <w:r>
                        <w:rPr>
                          <w:sz w:val="40"/>
                          <w:szCs w:val="40"/>
                        </w:rPr>
                        <w:t>Sports and Soccer Academy</w:t>
                      </w:r>
                    </w:p>
                  </w:txbxContent>
                </v:textbox>
              </v:shape>
            </w:pict>
          </mc:Fallback>
        </mc:AlternateContent>
      </w:r>
    </w:p>
    <w:p w14:paraId="4C35DA09" w14:textId="77777777" w:rsidR="002E0945" w:rsidRDefault="002E0945" w:rsidP="002E0945"/>
    <w:tbl>
      <w:tblPr>
        <w:tblStyle w:val="TableGrid"/>
        <w:tblpPr w:leftFromText="180" w:rightFromText="180" w:vertAnchor="page" w:horzAnchor="margin" w:tblpXSpec="center" w:tblpY="1893"/>
        <w:tblW w:w="9834" w:type="dxa"/>
        <w:tblLook w:val="04A0" w:firstRow="1" w:lastRow="0" w:firstColumn="1" w:lastColumn="0" w:noHBand="0" w:noVBand="1"/>
      </w:tblPr>
      <w:tblGrid>
        <w:gridCol w:w="4111"/>
        <w:gridCol w:w="5723"/>
      </w:tblGrid>
      <w:tr w:rsidR="002E0945" w14:paraId="2DE022CE" w14:textId="77777777" w:rsidTr="002E0945">
        <w:trPr>
          <w:trHeight w:val="296"/>
        </w:trPr>
        <w:tc>
          <w:tcPr>
            <w:tcW w:w="4111" w:type="dxa"/>
          </w:tcPr>
          <w:p w14:paraId="48FA70CC" w14:textId="77777777" w:rsidR="002E0945" w:rsidRPr="00F60D4A" w:rsidRDefault="002E0945" w:rsidP="002E0945">
            <w:pPr>
              <w:rPr>
                <w:sz w:val="32"/>
                <w:szCs w:val="32"/>
              </w:rPr>
            </w:pPr>
            <w:r w:rsidRPr="00F60D4A">
              <w:rPr>
                <w:sz w:val="32"/>
                <w:szCs w:val="32"/>
              </w:rPr>
              <w:t>Name</w:t>
            </w:r>
          </w:p>
        </w:tc>
        <w:tc>
          <w:tcPr>
            <w:tcW w:w="5723" w:type="dxa"/>
          </w:tcPr>
          <w:p w14:paraId="4AC620AB" w14:textId="77777777" w:rsidR="002E0945" w:rsidRPr="00F60D4A" w:rsidRDefault="002E0945" w:rsidP="002E0945">
            <w:pPr>
              <w:rPr>
                <w:sz w:val="32"/>
                <w:szCs w:val="32"/>
              </w:rPr>
            </w:pPr>
            <w:r>
              <w:rPr>
                <w:sz w:val="32"/>
                <w:szCs w:val="32"/>
              </w:rPr>
              <w:t>Current School</w:t>
            </w:r>
          </w:p>
        </w:tc>
      </w:tr>
    </w:tbl>
    <w:tbl>
      <w:tblPr>
        <w:tblStyle w:val="TableGrid"/>
        <w:tblpPr w:leftFromText="180" w:rightFromText="180" w:vertAnchor="page" w:horzAnchor="page" w:tblpX="1017" w:tblpY="2529"/>
        <w:tblW w:w="4921" w:type="dxa"/>
        <w:tblLook w:val="04A0" w:firstRow="1" w:lastRow="0" w:firstColumn="1" w:lastColumn="0" w:noHBand="0" w:noVBand="1"/>
      </w:tblPr>
      <w:tblGrid>
        <w:gridCol w:w="4921"/>
      </w:tblGrid>
      <w:tr w:rsidR="002E0945" w14:paraId="4EF25C1F" w14:textId="77777777" w:rsidTr="002E0945">
        <w:trPr>
          <w:trHeight w:val="286"/>
        </w:trPr>
        <w:tc>
          <w:tcPr>
            <w:tcW w:w="4921" w:type="dxa"/>
            <w:shd w:val="clear" w:color="auto" w:fill="D9D9D9" w:themeFill="background1" w:themeFillShade="D9"/>
          </w:tcPr>
          <w:p w14:paraId="0AA3F4C8" w14:textId="77777777" w:rsidR="002E0945" w:rsidRPr="00F60D4A" w:rsidRDefault="002E0945" w:rsidP="002E0945">
            <w:pPr>
              <w:jc w:val="center"/>
              <w:rPr>
                <w:sz w:val="28"/>
                <w:szCs w:val="28"/>
              </w:rPr>
            </w:pPr>
            <w:r w:rsidRPr="00F60D4A">
              <w:rPr>
                <w:sz w:val="28"/>
                <w:szCs w:val="28"/>
              </w:rPr>
              <w:t>Subjects Studied in Year 12</w:t>
            </w:r>
          </w:p>
        </w:tc>
      </w:tr>
      <w:tr w:rsidR="002E0945" w14:paraId="169EC014" w14:textId="77777777" w:rsidTr="002E0945">
        <w:trPr>
          <w:trHeight w:val="286"/>
        </w:trPr>
        <w:tc>
          <w:tcPr>
            <w:tcW w:w="4921" w:type="dxa"/>
          </w:tcPr>
          <w:p w14:paraId="42C4E555" w14:textId="77777777" w:rsidR="002E0945" w:rsidRPr="00F60D4A" w:rsidRDefault="002E0945" w:rsidP="002E0945">
            <w:pPr>
              <w:rPr>
                <w:sz w:val="28"/>
                <w:szCs w:val="28"/>
              </w:rPr>
            </w:pPr>
            <w:r w:rsidRPr="00F60D4A">
              <w:rPr>
                <w:sz w:val="28"/>
                <w:szCs w:val="28"/>
              </w:rPr>
              <w:t>English</w:t>
            </w:r>
          </w:p>
        </w:tc>
      </w:tr>
      <w:tr w:rsidR="002E0945" w14:paraId="7C2C037E" w14:textId="77777777" w:rsidTr="002E0945">
        <w:trPr>
          <w:trHeight w:val="294"/>
        </w:trPr>
        <w:tc>
          <w:tcPr>
            <w:tcW w:w="4921" w:type="dxa"/>
          </w:tcPr>
          <w:p w14:paraId="633B7CB4" w14:textId="77777777" w:rsidR="002E0945" w:rsidRPr="00F60D4A" w:rsidRDefault="002E0945" w:rsidP="002E0945">
            <w:pPr>
              <w:rPr>
                <w:sz w:val="28"/>
                <w:szCs w:val="28"/>
              </w:rPr>
            </w:pPr>
            <w:r w:rsidRPr="00F60D4A">
              <w:rPr>
                <w:sz w:val="28"/>
                <w:szCs w:val="28"/>
              </w:rPr>
              <w:t>Maths</w:t>
            </w:r>
          </w:p>
        </w:tc>
      </w:tr>
      <w:tr w:rsidR="002E0945" w14:paraId="693A946D" w14:textId="77777777" w:rsidTr="002E0945">
        <w:trPr>
          <w:trHeight w:val="286"/>
        </w:trPr>
        <w:tc>
          <w:tcPr>
            <w:tcW w:w="4921" w:type="dxa"/>
          </w:tcPr>
          <w:p w14:paraId="3F8EED83" w14:textId="77777777" w:rsidR="002E0945" w:rsidRPr="00F60D4A" w:rsidRDefault="002E0945" w:rsidP="002E0945">
            <w:pPr>
              <w:rPr>
                <w:sz w:val="28"/>
                <w:szCs w:val="28"/>
              </w:rPr>
            </w:pPr>
          </w:p>
        </w:tc>
      </w:tr>
      <w:tr w:rsidR="002E0945" w14:paraId="187A4D3E" w14:textId="77777777" w:rsidTr="002E0945">
        <w:trPr>
          <w:trHeight w:val="286"/>
        </w:trPr>
        <w:tc>
          <w:tcPr>
            <w:tcW w:w="4921" w:type="dxa"/>
          </w:tcPr>
          <w:p w14:paraId="075D11A3" w14:textId="77777777" w:rsidR="002E0945" w:rsidRPr="00F60D4A" w:rsidRDefault="002E0945" w:rsidP="002E0945">
            <w:pPr>
              <w:rPr>
                <w:sz w:val="28"/>
                <w:szCs w:val="28"/>
              </w:rPr>
            </w:pPr>
          </w:p>
        </w:tc>
      </w:tr>
      <w:tr w:rsidR="002E0945" w14:paraId="2F9FBE81" w14:textId="77777777" w:rsidTr="002E0945">
        <w:trPr>
          <w:trHeight w:val="286"/>
        </w:trPr>
        <w:tc>
          <w:tcPr>
            <w:tcW w:w="4921" w:type="dxa"/>
          </w:tcPr>
          <w:p w14:paraId="26F211C0" w14:textId="77777777" w:rsidR="002E0945" w:rsidRPr="00F60D4A" w:rsidRDefault="002E0945" w:rsidP="002E0945">
            <w:pPr>
              <w:rPr>
                <w:sz w:val="28"/>
                <w:szCs w:val="28"/>
              </w:rPr>
            </w:pPr>
          </w:p>
        </w:tc>
      </w:tr>
      <w:tr w:rsidR="002E0945" w14:paraId="504AE6FD" w14:textId="77777777" w:rsidTr="002E0945">
        <w:trPr>
          <w:trHeight w:val="286"/>
        </w:trPr>
        <w:tc>
          <w:tcPr>
            <w:tcW w:w="4921" w:type="dxa"/>
          </w:tcPr>
          <w:p w14:paraId="1E5C26D8" w14:textId="77777777" w:rsidR="002E0945" w:rsidRPr="00F60D4A" w:rsidRDefault="002E0945" w:rsidP="002E0945">
            <w:pPr>
              <w:rPr>
                <w:sz w:val="28"/>
                <w:szCs w:val="28"/>
              </w:rPr>
            </w:pPr>
          </w:p>
        </w:tc>
      </w:tr>
      <w:tr w:rsidR="002E0945" w14:paraId="755CED9A" w14:textId="77777777" w:rsidTr="002E0945">
        <w:trPr>
          <w:trHeight w:val="286"/>
        </w:trPr>
        <w:tc>
          <w:tcPr>
            <w:tcW w:w="4921" w:type="dxa"/>
          </w:tcPr>
          <w:p w14:paraId="648C4C6D" w14:textId="77777777" w:rsidR="002E0945" w:rsidRPr="00F60D4A" w:rsidRDefault="002E0945" w:rsidP="002E0945">
            <w:pPr>
              <w:rPr>
                <w:sz w:val="28"/>
                <w:szCs w:val="28"/>
              </w:rPr>
            </w:pPr>
          </w:p>
        </w:tc>
      </w:tr>
      <w:tr w:rsidR="002E0945" w14:paraId="63DE961A" w14:textId="77777777" w:rsidTr="002E0945">
        <w:trPr>
          <w:trHeight w:val="286"/>
        </w:trPr>
        <w:tc>
          <w:tcPr>
            <w:tcW w:w="4921" w:type="dxa"/>
          </w:tcPr>
          <w:p w14:paraId="09141E64" w14:textId="77777777" w:rsidR="002E0945" w:rsidRPr="00F60D4A" w:rsidRDefault="002E0945" w:rsidP="002E0945">
            <w:pPr>
              <w:rPr>
                <w:sz w:val="28"/>
                <w:szCs w:val="28"/>
              </w:rPr>
            </w:pPr>
          </w:p>
        </w:tc>
      </w:tr>
      <w:tr w:rsidR="002E0945" w14:paraId="17FCE92E" w14:textId="77777777" w:rsidTr="002E0945">
        <w:trPr>
          <w:trHeight w:val="286"/>
        </w:trPr>
        <w:tc>
          <w:tcPr>
            <w:tcW w:w="4921" w:type="dxa"/>
          </w:tcPr>
          <w:p w14:paraId="6D3150FD" w14:textId="77777777" w:rsidR="002E0945" w:rsidRPr="00F60D4A" w:rsidRDefault="002E0945" w:rsidP="002E0945">
            <w:pPr>
              <w:rPr>
                <w:sz w:val="28"/>
                <w:szCs w:val="28"/>
              </w:rPr>
            </w:pPr>
          </w:p>
        </w:tc>
      </w:tr>
      <w:tr w:rsidR="002E0945" w14:paraId="4298BB39" w14:textId="77777777" w:rsidTr="002E0945">
        <w:trPr>
          <w:trHeight w:val="286"/>
        </w:trPr>
        <w:tc>
          <w:tcPr>
            <w:tcW w:w="4921" w:type="dxa"/>
          </w:tcPr>
          <w:p w14:paraId="5C8A5982" w14:textId="77777777" w:rsidR="002E0945" w:rsidRPr="00F60D4A" w:rsidRDefault="002E0945" w:rsidP="002E0945">
            <w:pPr>
              <w:rPr>
                <w:sz w:val="28"/>
                <w:szCs w:val="28"/>
              </w:rPr>
            </w:pPr>
          </w:p>
        </w:tc>
      </w:tr>
    </w:tbl>
    <w:p w14:paraId="7853623B" w14:textId="77777777" w:rsidR="002E0945" w:rsidRDefault="002E0945" w:rsidP="002E0945">
      <w:r>
        <w:rPr>
          <w:noProof/>
          <w:lang w:eastAsia="en-GB"/>
        </w:rPr>
        <mc:AlternateContent>
          <mc:Choice Requires="wps">
            <w:drawing>
              <wp:anchor distT="0" distB="0" distL="114300" distR="114300" simplePos="0" relativeHeight="251670528" behindDoc="0" locked="0" layoutInCell="1" allowOverlap="1" wp14:anchorId="2600A38A" wp14:editId="018EA679">
                <wp:simplePos x="0" y="0"/>
                <wp:positionH relativeFrom="column">
                  <wp:posOffset>3234513</wp:posOffset>
                </wp:positionH>
                <wp:positionV relativeFrom="paragraph">
                  <wp:posOffset>430338</wp:posOffset>
                </wp:positionV>
                <wp:extent cx="2933383" cy="728663"/>
                <wp:effectExtent l="0" t="0" r="19685" b="14605"/>
                <wp:wrapNone/>
                <wp:docPr id="10" name="Text Box 10"/>
                <wp:cNvGraphicFramePr/>
                <a:graphic xmlns:a="http://schemas.openxmlformats.org/drawingml/2006/main">
                  <a:graphicData uri="http://schemas.microsoft.com/office/word/2010/wordprocessingShape">
                    <wps:wsp>
                      <wps:cNvSpPr txBox="1"/>
                      <wps:spPr>
                        <a:xfrm>
                          <a:off x="0" y="0"/>
                          <a:ext cx="2933383" cy="728663"/>
                        </a:xfrm>
                        <a:prstGeom prst="rect">
                          <a:avLst/>
                        </a:prstGeom>
                        <a:solidFill>
                          <a:schemeClr val="bg2"/>
                        </a:solidFill>
                        <a:ln w="6350">
                          <a:solidFill>
                            <a:prstClr val="black"/>
                          </a:solidFill>
                        </a:ln>
                      </wps:spPr>
                      <wps:txbx>
                        <w:txbxContent>
                          <w:p w14:paraId="1B7D7A8F" w14:textId="77777777" w:rsidR="002E0945" w:rsidRDefault="002E0945" w:rsidP="002E0945">
                            <w:pPr>
                              <w:rPr>
                                <w:i/>
                                <w:iCs/>
                              </w:rPr>
                            </w:pPr>
                            <w:r>
                              <w:rPr>
                                <w:i/>
                                <w:iCs/>
                              </w:rPr>
                              <w:t>(</w:t>
                            </w:r>
                            <w:r w:rsidRPr="008D7FA9">
                              <w:rPr>
                                <w:i/>
                                <w:iCs/>
                              </w:rPr>
                              <w:t>Principal and Vice Principals</w:t>
                            </w:r>
                            <w:r>
                              <w:rPr>
                                <w:i/>
                                <w:iCs/>
                              </w:rPr>
                              <w:t xml:space="preserve"> use</w:t>
                            </w:r>
                            <w:r w:rsidRPr="008D7FA9">
                              <w:rPr>
                                <w:i/>
                                <w:iCs/>
                              </w:rPr>
                              <w:t xml:space="preserve"> only</w:t>
                            </w:r>
                            <w:r>
                              <w:rPr>
                                <w:i/>
                                <w:iCs/>
                              </w:rPr>
                              <w:t>)</w:t>
                            </w:r>
                          </w:p>
                          <w:p w14:paraId="37D39239" w14:textId="77777777" w:rsidR="002E0945" w:rsidRPr="008D7FA9" w:rsidRDefault="002E0945" w:rsidP="002E0945">
                            <w:pPr>
                              <w:rPr>
                                <w:sz w:val="28"/>
                                <w:szCs w:val="28"/>
                              </w:rPr>
                            </w:pPr>
                            <w:r>
                              <w:rPr>
                                <w:sz w:val="28"/>
                                <w:szCs w:val="28"/>
                              </w:rPr>
                              <w:t>Attendance on 26 March 2021</w:t>
                            </w:r>
                            <w:r w:rsidRPr="00C72698">
                              <w:rPr>
                                <w:sz w:val="28"/>
                                <w:szCs w:val="28"/>
                              </w:rPr>
                              <w:t xml:space="preserve"> ____%</w:t>
                            </w:r>
                          </w:p>
                          <w:p w14:paraId="4A9D591E" w14:textId="77777777" w:rsidR="002E0945" w:rsidRPr="008D7FA9" w:rsidRDefault="002E0945" w:rsidP="002E0945">
                            <w:pPr>
                              <w:rPr>
                                <w:i/>
                                <w:iCs/>
                              </w:rPr>
                            </w:pPr>
                          </w:p>
                          <w:p w14:paraId="1170A786" w14:textId="77777777" w:rsidR="002E0945" w:rsidRDefault="002E0945" w:rsidP="002E0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EDB85" id="Text Box 10" o:spid="_x0000_s1031" type="#_x0000_t202" style="position:absolute;margin-left:254.7pt;margin-top:33.9pt;width:231pt;height:5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" fillcolor="#eeece1 [3214]" strokeweight=".5pt">
                <v:textbox>
                  <w:txbxContent>
                    <w:p w:rsidR="002E0945" w:rsidRDefault="002E0945" w:rsidP="002E0945">
                      <w:pPr>
                        <w:rPr>
                          <w:i/>
                          <w:iCs/>
                        </w:rPr>
                      </w:pPr>
                      <w:r>
                        <w:rPr>
                          <w:i/>
                          <w:iCs/>
                        </w:rPr>
                        <w:t>(</w:t>
                      </w:r>
                      <w:r w:rsidRPr="008D7FA9">
                        <w:rPr>
                          <w:i/>
                          <w:iCs/>
                        </w:rPr>
                        <w:t>Principal and Vice Principals</w:t>
                      </w:r>
                      <w:r>
                        <w:rPr>
                          <w:i/>
                          <w:iCs/>
                        </w:rPr>
                        <w:t xml:space="preserve"> use</w:t>
                      </w:r>
                      <w:r w:rsidRPr="008D7FA9">
                        <w:rPr>
                          <w:i/>
                          <w:iCs/>
                        </w:rPr>
                        <w:t xml:space="preserve"> only</w:t>
                      </w:r>
                      <w:r>
                        <w:rPr>
                          <w:i/>
                          <w:iCs/>
                        </w:rPr>
                        <w:t>)</w:t>
                      </w:r>
                    </w:p>
                    <w:p w:rsidR="002E0945" w:rsidRPr="008D7FA9" w:rsidRDefault="002E0945" w:rsidP="002E0945">
                      <w:pPr>
                        <w:rPr>
                          <w:sz w:val="28"/>
                          <w:szCs w:val="28"/>
                        </w:rPr>
                      </w:pPr>
                      <w:r>
                        <w:rPr>
                          <w:sz w:val="28"/>
                          <w:szCs w:val="28"/>
                        </w:rPr>
                        <w:t>Attendance on 26 March 2021</w:t>
                      </w:r>
                      <w:r w:rsidRPr="00C72698">
                        <w:rPr>
                          <w:sz w:val="28"/>
                          <w:szCs w:val="28"/>
                        </w:rPr>
                        <w:t xml:space="preserve"> ____%</w:t>
                      </w:r>
                    </w:p>
                    <w:p w:rsidR="002E0945" w:rsidRPr="008D7FA9" w:rsidRDefault="002E0945" w:rsidP="002E0945">
                      <w:pPr>
                        <w:rPr>
                          <w:i/>
                          <w:iCs/>
                        </w:rPr>
                      </w:pPr>
                    </w:p>
                    <w:p w:rsidR="002E0945" w:rsidRDefault="002E0945" w:rsidP="002E0945"/>
                  </w:txbxContent>
                </v:textbox>
              </v:shape>
            </w:pict>
          </mc:Fallback>
        </mc:AlternateContent>
      </w:r>
    </w:p>
    <w:p w14:paraId="31EC5A2F" w14:textId="77777777" w:rsidR="002E0945" w:rsidRDefault="002E0945" w:rsidP="002E0945"/>
    <w:p w14:paraId="534C9484" w14:textId="77777777" w:rsidR="002E0945" w:rsidRDefault="002E0945" w:rsidP="002E0945"/>
    <w:p w14:paraId="3BEA64D2" w14:textId="77777777" w:rsidR="002E0945" w:rsidRDefault="002E0945" w:rsidP="002E0945">
      <w:r>
        <w:rPr>
          <w:noProof/>
          <w:lang w:eastAsia="en-GB"/>
        </w:rPr>
        <w:drawing>
          <wp:anchor distT="0" distB="0" distL="114300" distR="114300" simplePos="0" relativeHeight="251672576" behindDoc="0" locked="0" layoutInCell="1" allowOverlap="1" wp14:anchorId="5895326B" wp14:editId="6EBC1121">
            <wp:simplePos x="0" y="0"/>
            <wp:positionH relativeFrom="column">
              <wp:posOffset>3365648</wp:posOffset>
            </wp:positionH>
            <wp:positionV relativeFrom="paragraph">
              <wp:posOffset>10175</wp:posOffset>
            </wp:positionV>
            <wp:extent cx="2400300" cy="1422400"/>
            <wp:effectExtent l="0" t="0" r="0" b="6350"/>
            <wp:wrapNone/>
            <wp:docPr id="12" name="Picture 12" descr="IMG-20210131-WA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210131-WA0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422400"/>
                    </a:xfrm>
                    <a:prstGeom prst="rect">
                      <a:avLst/>
                    </a:prstGeom>
                    <a:noFill/>
                  </pic:spPr>
                </pic:pic>
              </a:graphicData>
            </a:graphic>
            <wp14:sizeRelH relativeFrom="page">
              <wp14:pctWidth>0</wp14:pctWidth>
            </wp14:sizeRelH>
            <wp14:sizeRelV relativeFrom="page">
              <wp14:pctHeight>0</wp14:pctHeight>
            </wp14:sizeRelV>
          </wp:anchor>
        </w:drawing>
      </w:r>
    </w:p>
    <w:p w14:paraId="2A2A901A" w14:textId="77777777" w:rsidR="002E0945" w:rsidRDefault="002E0945" w:rsidP="002E0945"/>
    <w:p w14:paraId="3DE6F7AF" w14:textId="77777777" w:rsidR="002E0945" w:rsidRDefault="002E0945" w:rsidP="002E0945"/>
    <w:p w14:paraId="60B8BDED" w14:textId="77777777" w:rsidR="002E0945" w:rsidRDefault="002E0945" w:rsidP="002E0945"/>
    <w:p w14:paraId="2A5B26A2" w14:textId="77777777" w:rsidR="002E0945" w:rsidRDefault="002E0945" w:rsidP="002E0945"/>
    <w:tbl>
      <w:tblPr>
        <w:tblStyle w:val="TableGrid"/>
        <w:tblpPr w:leftFromText="180" w:rightFromText="180" w:vertAnchor="page" w:horzAnchor="margin" w:tblpXSpec="center" w:tblpY="6765"/>
        <w:tblW w:w="9898" w:type="dxa"/>
        <w:tblLook w:val="04A0" w:firstRow="1" w:lastRow="0" w:firstColumn="1" w:lastColumn="0" w:noHBand="0" w:noVBand="1"/>
      </w:tblPr>
      <w:tblGrid>
        <w:gridCol w:w="2927"/>
        <w:gridCol w:w="1743"/>
        <w:gridCol w:w="1742"/>
        <w:gridCol w:w="3486"/>
      </w:tblGrid>
      <w:tr w:rsidR="002E0945" w14:paraId="5ED5270F" w14:textId="77777777" w:rsidTr="002E0945">
        <w:trPr>
          <w:trHeight w:val="744"/>
        </w:trPr>
        <w:tc>
          <w:tcPr>
            <w:tcW w:w="9898" w:type="dxa"/>
            <w:gridSpan w:val="4"/>
          </w:tcPr>
          <w:p w14:paraId="05E5E029" w14:textId="77777777" w:rsidR="002E0945" w:rsidRDefault="002E0945" w:rsidP="002E0945">
            <w:pPr>
              <w:rPr>
                <w:sz w:val="24"/>
              </w:rPr>
            </w:pPr>
            <w:r>
              <w:rPr>
                <w:sz w:val="24"/>
              </w:rPr>
              <w:t>If you are applying to join the Soccer and Sports Academy, please indicate if you wish to follow Option 1, 2 or 3. If you wish to follow option 1 or 2, please indicate the other subject areas you wish to pursue. This information will help school to finalise 6</w:t>
            </w:r>
            <w:r w:rsidRPr="00E7104C">
              <w:rPr>
                <w:sz w:val="24"/>
                <w:vertAlign w:val="superscript"/>
              </w:rPr>
              <w:t>th</w:t>
            </w:r>
            <w:r>
              <w:rPr>
                <w:sz w:val="24"/>
              </w:rPr>
              <w:t xml:space="preserve"> form curriculum choices.</w:t>
            </w:r>
          </w:p>
        </w:tc>
      </w:tr>
      <w:tr w:rsidR="002E0945" w14:paraId="1A1455EC" w14:textId="77777777" w:rsidTr="002E0945">
        <w:trPr>
          <w:trHeight w:val="536"/>
        </w:trPr>
        <w:tc>
          <w:tcPr>
            <w:tcW w:w="2927" w:type="dxa"/>
          </w:tcPr>
          <w:p w14:paraId="3248640F" w14:textId="77777777" w:rsidR="002E0945" w:rsidRDefault="002E0945" w:rsidP="002E0945">
            <w:pPr>
              <w:rPr>
                <w:sz w:val="24"/>
              </w:rPr>
            </w:pPr>
            <w:r>
              <w:rPr>
                <w:sz w:val="24"/>
              </w:rPr>
              <w:t>Option 1</w:t>
            </w:r>
          </w:p>
          <w:p w14:paraId="1E3365B9" w14:textId="77777777" w:rsidR="002E0945" w:rsidRDefault="002E0945" w:rsidP="002E0945">
            <w:pPr>
              <w:rPr>
                <w:sz w:val="24"/>
              </w:rPr>
            </w:pPr>
          </w:p>
          <w:p w14:paraId="34D22E9E" w14:textId="77777777" w:rsidR="002E0945" w:rsidRDefault="002E0945" w:rsidP="002E0945">
            <w:pPr>
              <w:rPr>
                <w:sz w:val="24"/>
              </w:rPr>
            </w:pPr>
          </w:p>
        </w:tc>
        <w:tc>
          <w:tcPr>
            <w:tcW w:w="3485" w:type="dxa"/>
            <w:gridSpan w:val="2"/>
          </w:tcPr>
          <w:p w14:paraId="7E533704" w14:textId="77777777" w:rsidR="002E0945" w:rsidRDefault="002E0945" w:rsidP="002E0945">
            <w:pPr>
              <w:rPr>
                <w:sz w:val="24"/>
              </w:rPr>
            </w:pPr>
            <w:r>
              <w:rPr>
                <w:sz w:val="24"/>
              </w:rPr>
              <w:t>Option 2</w:t>
            </w:r>
          </w:p>
        </w:tc>
        <w:tc>
          <w:tcPr>
            <w:tcW w:w="3486" w:type="dxa"/>
          </w:tcPr>
          <w:p w14:paraId="59728991" w14:textId="77777777" w:rsidR="002E0945" w:rsidRDefault="002E0945" w:rsidP="002E0945">
            <w:pPr>
              <w:rPr>
                <w:sz w:val="24"/>
              </w:rPr>
            </w:pPr>
            <w:r>
              <w:rPr>
                <w:sz w:val="24"/>
              </w:rPr>
              <w:t>Option 3</w:t>
            </w:r>
          </w:p>
        </w:tc>
      </w:tr>
      <w:tr w:rsidR="002E0945" w14:paraId="17FF1173" w14:textId="77777777" w:rsidTr="002E0945">
        <w:trPr>
          <w:trHeight w:val="536"/>
        </w:trPr>
        <w:tc>
          <w:tcPr>
            <w:tcW w:w="9898" w:type="dxa"/>
            <w:gridSpan w:val="4"/>
          </w:tcPr>
          <w:p w14:paraId="1930F4D6" w14:textId="77777777" w:rsidR="002E0945" w:rsidRDefault="002E0945" w:rsidP="002E0945">
            <w:r>
              <w:t xml:space="preserve">Please note that subjects will only run if minimum pupil number levels are met. If classes are oversubscribed GCSE performance will be used to select students for affected courses. </w:t>
            </w:r>
          </w:p>
          <w:p w14:paraId="062D6EC4" w14:textId="77777777" w:rsidR="002E0945" w:rsidRDefault="002E0945" w:rsidP="002E0945">
            <w:r>
              <w:t xml:space="preserve">Pupils who need to repeat English or Maths may have to study the course out of school due to timetable clashes with AS/Level 3 subjects chosen. This is the responsibility of the pupil to arrange additional studies. </w:t>
            </w:r>
          </w:p>
        </w:tc>
      </w:tr>
      <w:tr w:rsidR="002E0945" w14:paraId="3C7B38B3" w14:textId="77777777" w:rsidTr="002E0945">
        <w:trPr>
          <w:trHeight w:val="536"/>
        </w:trPr>
        <w:tc>
          <w:tcPr>
            <w:tcW w:w="9898" w:type="dxa"/>
            <w:gridSpan w:val="4"/>
          </w:tcPr>
          <w:p w14:paraId="2F4D1DC1" w14:textId="77777777" w:rsidR="002E0945" w:rsidRPr="000F1410" w:rsidRDefault="002E0945" w:rsidP="002E0945">
            <w:pPr>
              <w:rPr>
                <w:b/>
              </w:rPr>
            </w:pPr>
            <w:r w:rsidRPr="000F1410">
              <w:rPr>
                <w:b/>
              </w:rPr>
              <w:t>Pupils will only be accepted to 6</w:t>
            </w:r>
            <w:r w:rsidRPr="000F1410">
              <w:rPr>
                <w:b/>
                <w:vertAlign w:val="superscript"/>
              </w:rPr>
              <w:t>th</w:t>
            </w:r>
            <w:r w:rsidRPr="000F1410">
              <w:rPr>
                <w:b/>
              </w:rPr>
              <w:t xml:space="preserve"> Form if they met the criteria listed in the 6</w:t>
            </w:r>
            <w:r w:rsidRPr="000F1410">
              <w:rPr>
                <w:b/>
                <w:vertAlign w:val="superscript"/>
              </w:rPr>
              <w:t>th</w:t>
            </w:r>
            <w:r w:rsidRPr="000F1410">
              <w:rPr>
                <w:b/>
              </w:rPr>
              <w:t xml:space="preserve"> Form Enrolment Policy. </w:t>
            </w:r>
          </w:p>
        </w:tc>
      </w:tr>
      <w:tr w:rsidR="002E0945" w14:paraId="09D75A26" w14:textId="77777777" w:rsidTr="002E0945">
        <w:trPr>
          <w:trHeight w:val="449"/>
        </w:trPr>
        <w:tc>
          <w:tcPr>
            <w:tcW w:w="4670" w:type="dxa"/>
            <w:gridSpan w:val="2"/>
          </w:tcPr>
          <w:p w14:paraId="5E3AFEB9" w14:textId="77777777" w:rsidR="002E0945" w:rsidRDefault="002E0945" w:rsidP="002E0945">
            <w:r>
              <w:t xml:space="preserve">Signed:                                                                                   </w:t>
            </w:r>
          </w:p>
        </w:tc>
        <w:tc>
          <w:tcPr>
            <w:tcW w:w="5228" w:type="dxa"/>
            <w:gridSpan w:val="2"/>
          </w:tcPr>
          <w:p w14:paraId="184AD4EE" w14:textId="77777777" w:rsidR="002E0945" w:rsidRDefault="002E0945" w:rsidP="002E0945">
            <w:r>
              <w:t>Date:</w:t>
            </w:r>
          </w:p>
        </w:tc>
      </w:tr>
    </w:tbl>
    <w:p w14:paraId="25AA1350" w14:textId="77777777" w:rsidR="002E0945" w:rsidRDefault="002E0945" w:rsidP="002E0945"/>
    <w:p w14:paraId="08B39DB0" w14:textId="77777777" w:rsidR="002E0945" w:rsidRDefault="002E0945" w:rsidP="002E0945"/>
    <w:tbl>
      <w:tblPr>
        <w:tblStyle w:val="TableGrid"/>
        <w:tblW w:w="9924" w:type="dxa"/>
        <w:tblInd w:w="-454" w:type="dxa"/>
        <w:tblLook w:val="04A0" w:firstRow="1" w:lastRow="0" w:firstColumn="1" w:lastColumn="0" w:noHBand="0" w:noVBand="1"/>
      </w:tblPr>
      <w:tblGrid>
        <w:gridCol w:w="6261"/>
        <w:gridCol w:w="1843"/>
        <w:gridCol w:w="1820"/>
      </w:tblGrid>
      <w:tr w:rsidR="002E0945" w:rsidRPr="007C196E" w14:paraId="563B5542" w14:textId="77777777" w:rsidTr="00E60C1A">
        <w:trPr>
          <w:trHeight w:val="471"/>
        </w:trPr>
        <w:tc>
          <w:tcPr>
            <w:tcW w:w="9924" w:type="dxa"/>
            <w:gridSpan w:val="3"/>
            <w:shd w:val="clear" w:color="auto" w:fill="EEECE1" w:themeFill="background2"/>
          </w:tcPr>
          <w:p w14:paraId="6DB51033" w14:textId="77777777" w:rsidR="002E0945" w:rsidRPr="00C72698" w:rsidRDefault="002E0945" w:rsidP="00E60C1A">
            <w:pPr>
              <w:rPr>
                <w:i/>
                <w:iCs/>
              </w:rPr>
            </w:pPr>
            <w:r w:rsidRPr="008D7FA9">
              <w:rPr>
                <w:i/>
                <w:iCs/>
              </w:rPr>
              <w:t>Principal and Vice Principals</w:t>
            </w:r>
            <w:r>
              <w:rPr>
                <w:i/>
                <w:iCs/>
              </w:rPr>
              <w:t xml:space="preserve"> use</w:t>
            </w:r>
            <w:r w:rsidRPr="008D7FA9">
              <w:rPr>
                <w:i/>
                <w:iCs/>
              </w:rPr>
              <w:t xml:space="preserve"> only</w:t>
            </w:r>
          </w:p>
        </w:tc>
      </w:tr>
      <w:tr w:rsidR="002E0945" w:rsidRPr="007C196E" w14:paraId="1320D198" w14:textId="77777777" w:rsidTr="00E60C1A">
        <w:trPr>
          <w:trHeight w:val="279"/>
        </w:trPr>
        <w:tc>
          <w:tcPr>
            <w:tcW w:w="6261" w:type="dxa"/>
          </w:tcPr>
          <w:p w14:paraId="3D42B1FF" w14:textId="77777777" w:rsidR="002E0945" w:rsidRPr="00C72698" w:rsidRDefault="002E0945" w:rsidP="00E60C1A">
            <w:pPr>
              <w:rPr>
                <w:rFonts w:cstheme="minorHAnsi"/>
                <w:sz w:val="24"/>
                <w:szCs w:val="24"/>
              </w:rPr>
            </w:pPr>
            <w:r>
              <w:rPr>
                <w:rFonts w:cstheme="minorHAnsi"/>
                <w:sz w:val="24"/>
                <w:szCs w:val="24"/>
              </w:rPr>
              <w:t>Criteria</w:t>
            </w:r>
          </w:p>
        </w:tc>
        <w:tc>
          <w:tcPr>
            <w:tcW w:w="1843" w:type="dxa"/>
          </w:tcPr>
          <w:p w14:paraId="42B3687E" w14:textId="77777777" w:rsidR="002E0945" w:rsidRPr="00BC1070" w:rsidRDefault="002E0945" w:rsidP="00E60C1A">
            <w:pPr>
              <w:pStyle w:val="ListParagraph"/>
              <w:ind w:left="344"/>
              <w:rPr>
                <w:rFonts w:cstheme="minorHAnsi"/>
                <w:sz w:val="24"/>
                <w:szCs w:val="24"/>
              </w:rPr>
            </w:pPr>
            <w:r w:rsidRPr="00BC1070">
              <w:rPr>
                <w:rFonts w:cstheme="minorHAnsi"/>
                <w:sz w:val="24"/>
                <w:szCs w:val="24"/>
              </w:rPr>
              <w:t>Met</w:t>
            </w:r>
          </w:p>
        </w:tc>
        <w:tc>
          <w:tcPr>
            <w:tcW w:w="1820" w:type="dxa"/>
          </w:tcPr>
          <w:p w14:paraId="77BC6FFA" w14:textId="77777777" w:rsidR="002E0945" w:rsidRPr="00BC1070" w:rsidRDefault="002E0945" w:rsidP="00E60C1A">
            <w:pPr>
              <w:pStyle w:val="ListParagraph"/>
              <w:ind w:left="344"/>
              <w:rPr>
                <w:rFonts w:cstheme="minorHAnsi"/>
                <w:sz w:val="24"/>
                <w:szCs w:val="24"/>
              </w:rPr>
            </w:pPr>
            <w:r w:rsidRPr="00BC1070">
              <w:rPr>
                <w:rFonts w:cstheme="minorHAnsi"/>
                <w:sz w:val="24"/>
                <w:szCs w:val="24"/>
              </w:rPr>
              <w:t>Not Met</w:t>
            </w:r>
          </w:p>
        </w:tc>
      </w:tr>
      <w:tr w:rsidR="002E0945" w:rsidRPr="007C196E" w14:paraId="609C5F9B" w14:textId="77777777" w:rsidTr="00E60C1A">
        <w:trPr>
          <w:trHeight w:val="692"/>
        </w:trPr>
        <w:tc>
          <w:tcPr>
            <w:tcW w:w="6261" w:type="dxa"/>
          </w:tcPr>
          <w:p w14:paraId="6D156CCA" w14:textId="77777777" w:rsidR="002E0945" w:rsidRPr="00C72698" w:rsidRDefault="002E0945" w:rsidP="002E0945">
            <w:pPr>
              <w:pStyle w:val="ListParagraph"/>
              <w:numPr>
                <w:ilvl w:val="0"/>
                <w:numId w:val="4"/>
              </w:numPr>
              <w:ind w:left="344"/>
              <w:rPr>
                <w:rFonts w:cstheme="minorHAnsi"/>
                <w:b/>
                <w:i/>
                <w:sz w:val="24"/>
                <w:szCs w:val="24"/>
              </w:rPr>
            </w:pPr>
            <w:r w:rsidRPr="00C72698">
              <w:rPr>
                <w:rFonts w:cstheme="minorHAnsi"/>
                <w:sz w:val="24"/>
                <w:szCs w:val="24"/>
              </w:rPr>
              <w:t xml:space="preserve">A good record of attendance at school </w:t>
            </w:r>
            <w:r w:rsidRPr="00C72698">
              <w:rPr>
                <w:rFonts w:cstheme="minorHAnsi"/>
                <w:b/>
                <w:i/>
                <w:sz w:val="24"/>
                <w:szCs w:val="24"/>
              </w:rPr>
              <w:t>(Minimum 90% shown o</w:t>
            </w:r>
            <w:r>
              <w:rPr>
                <w:rFonts w:cstheme="minorHAnsi"/>
                <w:b/>
                <w:i/>
                <w:sz w:val="24"/>
                <w:szCs w:val="24"/>
              </w:rPr>
              <w:t>n school attendance module on 26 March 2021</w:t>
            </w:r>
            <w:r w:rsidRPr="00C72698">
              <w:rPr>
                <w:rFonts w:cstheme="minorHAnsi"/>
                <w:b/>
                <w:i/>
                <w:sz w:val="24"/>
                <w:szCs w:val="24"/>
              </w:rPr>
              <w:t>)</w:t>
            </w:r>
            <w:r w:rsidRPr="00C72698">
              <w:rPr>
                <w:rFonts w:cstheme="minorHAnsi"/>
                <w:sz w:val="24"/>
                <w:szCs w:val="24"/>
              </w:rPr>
              <w:t xml:space="preserve">. </w:t>
            </w:r>
          </w:p>
        </w:tc>
        <w:tc>
          <w:tcPr>
            <w:tcW w:w="1843" w:type="dxa"/>
          </w:tcPr>
          <w:p w14:paraId="69FB608A" w14:textId="77777777" w:rsidR="002E0945" w:rsidRPr="00C72698" w:rsidRDefault="002E0945" w:rsidP="00E60C1A">
            <w:pPr>
              <w:pStyle w:val="ListParagraph"/>
              <w:ind w:left="344"/>
              <w:rPr>
                <w:rFonts w:cstheme="minorHAnsi"/>
                <w:sz w:val="28"/>
                <w:szCs w:val="28"/>
              </w:rPr>
            </w:pPr>
          </w:p>
        </w:tc>
        <w:tc>
          <w:tcPr>
            <w:tcW w:w="1820" w:type="dxa"/>
          </w:tcPr>
          <w:p w14:paraId="6BB38258" w14:textId="77777777" w:rsidR="002E0945" w:rsidRPr="00C72698" w:rsidRDefault="002E0945" w:rsidP="00E60C1A">
            <w:pPr>
              <w:pStyle w:val="ListParagraph"/>
              <w:ind w:left="344"/>
              <w:rPr>
                <w:rFonts w:cstheme="minorHAnsi"/>
                <w:sz w:val="28"/>
                <w:szCs w:val="28"/>
              </w:rPr>
            </w:pPr>
          </w:p>
        </w:tc>
      </w:tr>
      <w:tr w:rsidR="002E0945" w:rsidRPr="007C196E" w14:paraId="4A40B1FF" w14:textId="77777777" w:rsidTr="00E60C1A">
        <w:trPr>
          <w:trHeight w:val="1047"/>
        </w:trPr>
        <w:tc>
          <w:tcPr>
            <w:tcW w:w="6261" w:type="dxa"/>
            <w:shd w:val="clear" w:color="auto" w:fill="D9D9D9" w:themeFill="background1" w:themeFillShade="D9"/>
          </w:tcPr>
          <w:p w14:paraId="6A0C9E0A" w14:textId="77777777" w:rsidR="002E0945" w:rsidRPr="00C72698" w:rsidRDefault="002E0945" w:rsidP="002E0945">
            <w:pPr>
              <w:pStyle w:val="ListParagraph"/>
              <w:numPr>
                <w:ilvl w:val="0"/>
                <w:numId w:val="4"/>
              </w:numPr>
              <w:ind w:left="344"/>
              <w:rPr>
                <w:rFonts w:cstheme="minorHAnsi"/>
                <w:sz w:val="24"/>
                <w:szCs w:val="24"/>
              </w:rPr>
            </w:pPr>
            <w:r w:rsidRPr="00C72698">
              <w:rPr>
                <w:rFonts w:cstheme="minorHAnsi"/>
                <w:sz w:val="24"/>
                <w:szCs w:val="24"/>
              </w:rPr>
              <w:t xml:space="preserve">A record of exemplary behaviour in school, including co-operation with teachers and pupils; </w:t>
            </w:r>
            <w:r>
              <w:rPr>
                <w:rFonts w:cstheme="minorHAnsi"/>
                <w:sz w:val="24"/>
                <w:szCs w:val="24"/>
              </w:rPr>
              <w:t>positive report from current school.</w:t>
            </w:r>
          </w:p>
        </w:tc>
        <w:tc>
          <w:tcPr>
            <w:tcW w:w="1843" w:type="dxa"/>
          </w:tcPr>
          <w:p w14:paraId="0117D295" w14:textId="77777777" w:rsidR="002E0945" w:rsidRPr="00C72698" w:rsidRDefault="002E0945" w:rsidP="00E60C1A">
            <w:pPr>
              <w:pStyle w:val="ListParagraph"/>
              <w:ind w:left="344"/>
              <w:rPr>
                <w:rFonts w:cstheme="minorHAnsi"/>
                <w:sz w:val="28"/>
                <w:szCs w:val="28"/>
              </w:rPr>
            </w:pPr>
          </w:p>
        </w:tc>
        <w:tc>
          <w:tcPr>
            <w:tcW w:w="1820" w:type="dxa"/>
          </w:tcPr>
          <w:p w14:paraId="09F655A8" w14:textId="77777777" w:rsidR="002E0945" w:rsidRPr="00C72698" w:rsidRDefault="002E0945" w:rsidP="00E60C1A">
            <w:pPr>
              <w:pStyle w:val="ListParagraph"/>
              <w:ind w:left="344"/>
              <w:rPr>
                <w:rFonts w:cstheme="minorHAnsi"/>
                <w:sz w:val="28"/>
                <w:szCs w:val="28"/>
              </w:rPr>
            </w:pPr>
          </w:p>
        </w:tc>
      </w:tr>
      <w:tr w:rsidR="002E0945" w:rsidRPr="007C196E" w14:paraId="03A4BE86" w14:textId="77777777" w:rsidTr="00E60C1A">
        <w:trPr>
          <w:trHeight w:val="701"/>
        </w:trPr>
        <w:tc>
          <w:tcPr>
            <w:tcW w:w="6261" w:type="dxa"/>
          </w:tcPr>
          <w:p w14:paraId="2EF9702C" w14:textId="77777777" w:rsidR="002E0945" w:rsidRPr="00BC1070" w:rsidRDefault="002E0945" w:rsidP="002E0945">
            <w:pPr>
              <w:pStyle w:val="ListParagraph"/>
              <w:numPr>
                <w:ilvl w:val="0"/>
                <w:numId w:val="4"/>
              </w:numPr>
              <w:ind w:left="344"/>
              <w:rPr>
                <w:rFonts w:cstheme="minorHAnsi"/>
                <w:sz w:val="24"/>
                <w:szCs w:val="24"/>
              </w:rPr>
            </w:pPr>
            <w:r w:rsidRPr="00C72698">
              <w:rPr>
                <w:rFonts w:cstheme="minorHAnsi"/>
                <w:sz w:val="24"/>
                <w:szCs w:val="24"/>
              </w:rPr>
              <w:t>An excellent record of punctuality to school and to lessons.</w:t>
            </w:r>
          </w:p>
        </w:tc>
        <w:tc>
          <w:tcPr>
            <w:tcW w:w="1843" w:type="dxa"/>
          </w:tcPr>
          <w:p w14:paraId="325112C4" w14:textId="77777777" w:rsidR="002E0945" w:rsidRPr="00C72698" w:rsidRDefault="002E0945" w:rsidP="00E60C1A">
            <w:pPr>
              <w:pStyle w:val="ListParagraph"/>
              <w:ind w:left="344"/>
              <w:rPr>
                <w:rFonts w:cstheme="minorHAnsi"/>
                <w:sz w:val="28"/>
                <w:szCs w:val="28"/>
              </w:rPr>
            </w:pPr>
          </w:p>
        </w:tc>
        <w:tc>
          <w:tcPr>
            <w:tcW w:w="1820" w:type="dxa"/>
          </w:tcPr>
          <w:p w14:paraId="6B49A751" w14:textId="77777777" w:rsidR="002E0945" w:rsidRPr="00C72698" w:rsidRDefault="002E0945" w:rsidP="00E60C1A">
            <w:pPr>
              <w:pStyle w:val="ListParagraph"/>
              <w:ind w:left="344"/>
              <w:rPr>
                <w:rFonts w:cstheme="minorHAnsi"/>
                <w:sz w:val="28"/>
                <w:szCs w:val="28"/>
              </w:rPr>
            </w:pPr>
          </w:p>
        </w:tc>
      </w:tr>
    </w:tbl>
    <w:p w14:paraId="622DC3F7" w14:textId="77777777" w:rsidR="002E0945" w:rsidRDefault="002E0945" w:rsidP="002E0945">
      <w:r>
        <w:rPr>
          <w:noProof/>
          <w:lang w:eastAsia="en-GB"/>
        </w:rPr>
        <mc:AlternateContent>
          <mc:Choice Requires="wps">
            <w:drawing>
              <wp:anchor distT="0" distB="0" distL="114300" distR="114300" simplePos="0" relativeHeight="251671552" behindDoc="0" locked="0" layoutInCell="1" allowOverlap="1" wp14:anchorId="3FEA17A0" wp14:editId="129919B0">
                <wp:simplePos x="0" y="0"/>
                <wp:positionH relativeFrom="column">
                  <wp:posOffset>-276447</wp:posOffset>
                </wp:positionH>
                <wp:positionV relativeFrom="paragraph">
                  <wp:posOffset>54906</wp:posOffset>
                </wp:positionV>
                <wp:extent cx="6276975" cy="1169582"/>
                <wp:effectExtent l="0" t="0" r="28575" b="12065"/>
                <wp:wrapNone/>
                <wp:docPr id="11" name="Text Box 11"/>
                <wp:cNvGraphicFramePr/>
                <a:graphic xmlns:a="http://schemas.openxmlformats.org/drawingml/2006/main">
                  <a:graphicData uri="http://schemas.microsoft.com/office/word/2010/wordprocessingShape">
                    <wps:wsp>
                      <wps:cNvSpPr txBox="1"/>
                      <wps:spPr>
                        <a:xfrm>
                          <a:off x="0" y="0"/>
                          <a:ext cx="6276975" cy="1169582"/>
                        </a:xfrm>
                        <a:prstGeom prst="rect">
                          <a:avLst/>
                        </a:prstGeom>
                        <a:solidFill>
                          <a:schemeClr val="bg2"/>
                        </a:solidFill>
                        <a:ln w="6350">
                          <a:solidFill>
                            <a:prstClr val="black"/>
                          </a:solidFill>
                        </a:ln>
                      </wps:spPr>
                      <wps:txbx>
                        <w:txbxContent>
                          <w:p w14:paraId="47C02A58" w14:textId="77777777" w:rsidR="002E0945" w:rsidRDefault="002E0945" w:rsidP="002E0945">
                            <w:pPr>
                              <w:pStyle w:val="NoSpacing"/>
                            </w:pPr>
                            <w:r>
                              <w:t>(</w:t>
                            </w:r>
                            <w:r w:rsidRPr="008D7FA9">
                              <w:t>Principal and Vice Principals</w:t>
                            </w:r>
                            <w:r>
                              <w:t xml:space="preserve"> use</w:t>
                            </w:r>
                            <w:r w:rsidRPr="008D7FA9">
                              <w:t xml:space="preserve"> only</w:t>
                            </w:r>
                            <w:r>
                              <w:t>)</w:t>
                            </w:r>
                          </w:p>
                          <w:p w14:paraId="32254777" w14:textId="77777777" w:rsidR="002E0945" w:rsidRPr="00BC1070" w:rsidRDefault="002E0945" w:rsidP="002E0945">
                            <w:pPr>
                              <w:pStyle w:val="NoSpacing"/>
                            </w:pPr>
                            <w:r w:rsidRPr="00BC1070">
                              <w:rPr>
                                <w:sz w:val="28"/>
                                <w:szCs w:val="28"/>
                              </w:rPr>
                              <w:t>Application approved and conditional offer made: (circle appropriate answer)</w:t>
                            </w:r>
                          </w:p>
                          <w:p w14:paraId="5B335D5F" w14:textId="77777777" w:rsidR="002E0945" w:rsidRDefault="002E0945" w:rsidP="002E0945">
                            <w:pPr>
                              <w:pStyle w:val="NoSpacing"/>
                              <w:rPr>
                                <w:b/>
                                <w:bCs/>
                                <w:sz w:val="28"/>
                                <w:szCs w:val="28"/>
                              </w:rPr>
                            </w:pPr>
                          </w:p>
                          <w:p w14:paraId="5C91E7BE" w14:textId="77777777" w:rsidR="002E0945" w:rsidRPr="00BC1070" w:rsidRDefault="002E0945" w:rsidP="002E0945">
                            <w:pPr>
                              <w:pStyle w:val="NoSpacing"/>
                              <w:rPr>
                                <w:b/>
                                <w:bCs/>
                                <w:sz w:val="28"/>
                                <w:szCs w:val="28"/>
                              </w:rPr>
                            </w:pPr>
                            <w:r w:rsidRPr="00BC1070">
                              <w:rPr>
                                <w:b/>
                                <w:bCs/>
                                <w:sz w:val="28"/>
                                <w:szCs w:val="28"/>
                              </w:rPr>
                              <w:t>Yes</w:t>
                            </w:r>
                            <w:r w:rsidRPr="00BC1070">
                              <w:rPr>
                                <w:b/>
                                <w:bCs/>
                                <w:sz w:val="28"/>
                                <w:szCs w:val="28"/>
                              </w:rPr>
                              <w:tab/>
                            </w:r>
                            <w:r w:rsidRPr="00BC1070">
                              <w:rPr>
                                <w:b/>
                                <w:bCs/>
                                <w:sz w:val="28"/>
                                <w:szCs w:val="28"/>
                              </w:rPr>
                              <w:tab/>
                            </w:r>
                            <w:r w:rsidRPr="00BC1070">
                              <w:rPr>
                                <w:b/>
                                <w:bCs/>
                                <w:sz w:val="28"/>
                                <w:szCs w:val="28"/>
                              </w:rPr>
                              <w:tab/>
                              <w:t>No</w:t>
                            </w:r>
                          </w:p>
                          <w:p w14:paraId="647442E1" w14:textId="77777777" w:rsidR="002E0945" w:rsidRDefault="002E0945" w:rsidP="002E0945">
                            <w:pPr>
                              <w:pStyle w:val="NoSpacing"/>
                            </w:pPr>
                            <w:r w:rsidRPr="00BC1070">
                              <w:rPr>
                                <w:sz w:val="28"/>
                                <w:szCs w:val="28"/>
                              </w:rPr>
                              <w:t xml:space="preserve">Signed: </w:t>
                            </w:r>
                            <w:r w:rsidRPr="00BC1070">
                              <w:rPr>
                                <w:sz w:val="28"/>
                                <w:szCs w:val="28"/>
                              </w:rPr>
                              <w:tab/>
                            </w:r>
                            <w:r w:rsidRPr="00BC1070">
                              <w:rPr>
                                <w:sz w:val="28"/>
                                <w:szCs w:val="28"/>
                              </w:rPr>
                              <w:tab/>
                            </w:r>
                            <w:r w:rsidRPr="00BC1070">
                              <w:rPr>
                                <w:sz w:val="28"/>
                                <w:szCs w:val="28"/>
                              </w:rPr>
                              <w:tab/>
                            </w:r>
                            <w:r w:rsidRPr="00BC1070">
                              <w:rPr>
                                <w:sz w:val="28"/>
                                <w:szCs w:val="28"/>
                              </w:rPr>
                              <w:tab/>
                            </w:r>
                            <w:r w:rsidRPr="00BC1070">
                              <w:rPr>
                                <w:sz w:val="28"/>
                                <w:szCs w:val="28"/>
                              </w:rPr>
                              <w:tab/>
                            </w:r>
                            <w:r w:rsidRPr="00BC1070">
                              <w:rPr>
                                <w:sz w:val="28"/>
                                <w:szCs w:val="28"/>
                              </w:rPr>
                              <w:tab/>
                            </w:r>
                            <w:r w:rsidRPr="00BC1070">
                              <w:rPr>
                                <w:sz w:val="28"/>
                                <w:szCs w:val="28"/>
                              </w:rPr>
                              <w:tab/>
                              <w:t>Date:</w:t>
                            </w:r>
                            <w:r w:rsidRPr="00BC1070">
                              <w:rPr>
                                <w:sz w:val="28"/>
                                <w:szCs w:val="28"/>
                              </w:rPr>
                              <w:tab/>
                            </w:r>
                            <w:r w:rsidRPr="00BC1070">
                              <w:rPr>
                                <w:sz w:val="28"/>
                                <w:szCs w:val="28"/>
                              </w:rPr>
                              <w:tab/>
                            </w:r>
                            <w:r>
                              <w:tab/>
                            </w:r>
                            <w:r>
                              <w:tab/>
                            </w:r>
                            <w:r>
                              <w:tab/>
                            </w:r>
                            <w:r>
                              <w:tab/>
                            </w:r>
                            <w:r>
                              <w:tab/>
                            </w:r>
                            <w:r>
                              <w:tab/>
                            </w:r>
                            <w:r>
                              <w:tab/>
                            </w:r>
                            <w:r>
                              <w:tab/>
                            </w:r>
                            <w:r>
                              <w:tab/>
                            </w:r>
                            <w:r>
                              <w:tab/>
                            </w:r>
                            <w:r>
                              <w:tab/>
                            </w:r>
                            <w:r>
                              <w:tab/>
                            </w:r>
                            <w:r>
                              <w:tab/>
                            </w:r>
                            <w:r>
                              <w:tab/>
                            </w:r>
                            <w:r>
                              <w:tab/>
                            </w:r>
                          </w:p>
                          <w:p w14:paraId="5B36B04A" w14:textId="77777777" w:rsidR="002E0945" w:rsidRDefault="002E0945" w:rsidP="002E0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27BA" id="Text Box 11" o:spid="_x0000_s1032" type="#_x0000_t202" style="position:absolute;margin-left:-21.75pt;margin-top:4.3pt;width:494.25pt;height:9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" fillcolor="#eeece1 [3214]" strokeweight=".5pt">
                <v:textbox>
                  <w:txbxContent>
                    <w:p w:rsidR="002E0945" w:rsidRDefault="002E0945" w:rsidP="002E0945">
                      <w:pPr>
                        <w:pStyle w:val="NoSpacing"/>
                      </w:pPr>
                      <w:r>
                        <w:t>(</w:t>
                      </w:r>
                      <w:r w:rsidRPr="008D7FA9">
                        <w:t>Principal and Vice Principals</w:t>
                      </w:r>
                      <w:r>
                        <w:t xml:space="preserve"> use</w:t>
                      </w:r>
                      <w:r w:rsidRPr="008D7FA9">
                        <w:t xml:space="preserve"> only</w:t>
                      </w:r>
                      <w:r>
                        <w:t>)</w:t>
                      </w:r>
                    </w:p>
                    <w:p w:rsidR="002E0945" w:rsidRPr="00BC1070" w:rsidRDefault="002E0945" w:rsidP="002E0945">
                      <w:pPr>
                        <w:pStyle w:val="NoSpacing"/>
                      </w:pPr>
                      <w:r w:rsidRPr="00BC1070">
                        <w:rPr>
                          <w:sz w:val="28"/>
                          <w:szCs w:val="28"/>
                        </w:rPr>
                        <w:t>Application approved and conditional offer made: (circle appropriate answer)</w:t>
                      </w:r>
                    </w:p>
                    <w:p w:rsidR="002E0945" w:rsidRDefault="002E0945" w:rsidP="002E0945">
                      <w:pPr>
                        <w:pStyle w:val="NoSpacing"/>
                        <w:rPr>
                          <w:b/>
                          <w:bCs/>
                          <w:sz w:val="28"/>
                          <w:szCs w:val="28"/>
                        </w:rPr>
                      </w:pPr>
                    </w:p>
                    <w:p w:rsidR="002E0945" w:rsidRPr="00BC1070" w:rsidRDefault="002E0945" w:rsidP="002E0945">
                      <w:pPr>
                        <w:pStyle w:val="NoSpacing"/>
                        <w:rPr>
                          <w:b/>
                          <w:bCs/>
                          <w:sz w:val="28"/>
                          <w:szCs w:val="28"/>
                        </w:rPr>
                      </w:pPr>
                      <w:r w:rsidRPr="00BC1070">
                        <w:rPr>
                          <w:b/>
                          <w:bCs/>
                          <w:sz w:val="28"/>
                          <w:szCs w:val="28"/>
                        </w:rPr>
                        <w:t>Yes</w:t>
                      </w:r>
                      <w:r w:rsidRPr="00BC1070">
                        <w:rPr>
                          <w:b/>
                          <w:bCs/>
                          <w:sz w:val="28"/>
                          <w:szCs w:val="28"/>
                        </w:rPr>
                        <w:tab/>
                      </w:r>
                      <w:r w:rsidRPr="00BC1070">
                        <w:rPr>
                          <w:b/>
                          <w:bCs/>
                          <w:sz w:val="28"/>
                          <w:szCs w:val="28"/>
                        </w:rPr>
                        <w:tab/>
                      </w:r>
                      <w:r w:rsidRPr="00BC1070">
                        <w:rPr>
                          <w:b/>
                          <w:bCs/>
                          <w:sz w:val="28"/>
                          <w:szCs w:val="28"/>
                        </w:rPr>
                        <w:tab/>
                        <w:t>No</w:t>
                      </w:r>
                    </w:p>
                    <w:p w:rsidR="002E0945" w:rsidRDefault="002E0945" w:rsidP="002E0945">
                      <w:pPr>
                        <w:pStyle w:val="NoSpacing"/>
                      </w:pPr>
                      <w:r w:rsidRPr="00BC1070">
                        <w:rPr>
                          <w:sz w:val="28"/>
                          <w:szCs w:val="28"/>
                        </w:rPr>
                        <w:t xml:space="preserve">Signed: </w:t>
                      </w:r>
                      <w:r w:rsidRPr="00BC1070">
                        <w:rPr>
                          <w:sz w:val="28"/>
                          <w:szCs w:val="28"/>
                        </w:rPr>
                        <w:tab/>
                      </w:r>
                      <w:r w:rsidRPr="00BC1070">
                        <w:rPr>
                          <w:sz w:val="28"/>
                          <w:szCs w:val="28"/>
                        </w:rPr>
                        <w:tab/>
                      </w:r>
                      <w:r w:rsidRPr="00BC1070">
                        <w:rPr>
                          <w:sz w:val="28"/>
                          <w:szCs w:val="28"/>
                        </w:rPr>
                        <w:tab/>
                      </w:r>
                      <w:r w:rsidRPr="00BC1070">
                        <w:rPr>
                          <w:sz w:val="28"/>
                          <w:szCs w:val="28"/>
                        </w:rPr>
                        <w:tab/>
                      </w:r>
                      <w:r w:rsidRPr="00BC1070">
                        <w:rPr>
                          <w:sz w:val="28"/>
                          <w:szCs w:val="28"/>
                        </w:rPr>
                        <w:tab/>
                      </w:r>
                      <w:r w:rsidRPr="00BC1070">
                        <w:rPr>
                          <w:sz w:val="28"/>
                          <w:szCs w:val="28"/>
                        </w:rPr>
                        <w:tab/>
                      </w:r>
                      <w:r w:rsidRPr="00BC1070">
                        <w:rPr>
                          <w:sz w:val="28"/>
                          <w:szCs w:val="28"/>
                        </w:rPr>
                        <w:tab/>
                        <w:t>Date:</w:t>
                      </w:r>
                      <w:r w:rsidRPr="00BC1070">
                        <w:rPr>
                          <w:sz w:val="28"/>
                          <w:szCs w:val="28"/>
                        </w:rPr>
                        <w:tab/>
                      </w:r>
                      <w:r w:rsidRPr="00BC1070">
                        <w:rPr>
                          <w:sz w:val="28"/>
                          <w:szCs w:val="28"/>
                        </w:rPr>
                        <w:tab/>
                      </w:r>
                      <w:r>
                        <w:tab/>
                      </w:r>
                      <w:r>
                        <w:tab/>
                      </w:r>
                      <w:r>
                        <w:tab/>
                      </w:r>
                      <w:r>
                        <w:tab/>
                      </w:r>
                      <w:r>
                        <w:tab/>
                      </w:r>
                      <w:r>
                        <w:tab/>
                      </w:r>
                      <w:r>
                        <w:tab/>
                      </w:r>
                      <w:r>
                        <w:tab/>
                      </w:r>
                      <w:r>
                        <w:tab/>
                      </w:r>
                      <w:r>
                        <w:tab/>
                      </w:r>
                      <w:r>
                        <w:tab/>
                      </w:r>
                      <w:r>
                        <w:tab/>
                      </w:r>
                      <w:r>
                        <w:tab/>
                      </w:r>
                      <w:r>
                        <w:tab/>
                      </w:r>
                      <w:r>
                        <w:tab/>
                      </w:r>
                    </w:p>
                    <w:p w:rsidR="002E0945" w:rsidRDefault="002E0945" w:rsidP="002E0945"/>
                  </w:txbxContent>
                </v:textbox>
              </v:shape>
            </w:pict>
          </mc:Fallback>
        </mc:AlternateContent>
      </w:r>
    </w:p>
    <w:p w14:paraId="10C3B7CB" w14:textId="77777777" w:rsidR="002E0945" w:rsidRDefault="002E0945"/>
    <w:sectPr w:rsidR="002E0945" w:rsidSect="00F60D4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27B0"/>
    <w:multiLevelType w:val="hybridMultilevel"/>
    <w:tmpl w:val="91167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E7D7A"/>
    <w:multiLevelType w:val="hybridMultilevel"/>
    <w:tmpl w:val="A4221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514A1"/>
    <w:multiLevelType w:val="hybridMultilevel"/>
    <w:tmpl w:val="57E67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1D7D30"/>
    <w:multiLevelType w:val="hybridMultilevel"/>
    <w:tmpl w:val="10AC1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DC"/>
    <w:rsid w:val="000143DC"/>
    <w:rsid w:val="0012134B"/>
    <w:rsid w:val="0019411F"/>
    <w:rsid w:val="002E0945"/>
    <w:rsid w:val="003A2491"/>
    <w:rsid w:val="003C603E"/>
    <w:rsid w:val="003F44EE"/>
    <w:rsid w:val="005F5875"/>
    <w:rsid w:val="007221F5"/>
    <w:rsid w:val="0082047F"/>
    <w:rsid w:val="00880E51"/>
    <w:rsid w:val="008D1275"/>
    <w:rsid w:val="00BD55DB"/>
    <w:rsid w:val="00C562A8"/>
    <w:rsid w:val="00D376D8"/>
    <w:rsid w:val="00D83E20"/>
    <w:rsid w:val="00DC4D9F"/>
    <w:rsid w:val="00EC1942"/>
    <w:rsid w:val="00FD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0955"/>
  <w15:docId w15:val="{AFF3ED56-04BD-41BC-BEBE-549E38C3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2E0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Allen</dc:creator>
  <cp:lastModifiedBy>L Quinn</cp:lastModifiedBy>
  <cp:revision>2</cp:revision>
  <cp:lastPrinted>2019-06-11T11:37:00Z</cp:lastPrinted>
  <dcterms:created xsi:type="dcterms:W3CDTF">2021-02-03T12:24:00Z</dcterms:created>
  <dcterms:modified xsi:type="dcterms:W3CDTF">2021-02-03T12:24:00Z</dcterms:modified>
</cp:coreProperties>
</file>